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C8176" w14:textId="77777777" w:rsidR="00AE74B3" w:rsidRPr="00DB5265" w:rsidRDefault="00AE74B3" w:rsidP="00AE74B3">
      <w:pPr>
        <w:spacing w:before="80" w:after="0"/>
        <w:rPr>
          <w:rFonts w:cs="Arial"/>
        </w:rPr>
      </w:pPr>
    </w:p>
    <w:p w14:paraId="6FDF7E81" w14:textId="77777777" w:rsidR="00AE74B3" w:rsidRPr="00DB5265" w:rsidRDefault="00AE74B3" w:rsidP="00AE74B3">
      <w:pPr>
        <w:spacing w:after="120"/>
        <w:rPr>
          <w:rFonts w:cs="Arial"/>
        </w:rPr>
      </w:pPr>
    </w:p>
    <w:p w14:paraId="6C05179E" w14:textId="77777777" w:rsidR="00AE74B3" w:rsidRPr="00AE6C54" w:rsidRDefault="00AE74B3"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b/>
          <w:color w:val="4F6228" w:themeColor="accent3" w:themeShade="80"/>
          <w:sz w:val="24"/>
          <w:szCs w:val="24"/>
        </w:rPr>
      </w:pPr>
      <w:r w:rsidRPr="00AE6C54">
        <w:rPr>
          <w:rFonts w:cs="Arial"/>
          <w:b/>
          <w:color w:val="4F6228" w:themeColor="accent3" w:themeShade="80"/>
          <w:sz w:val="24"/>
          <w:szCs w:val="24"/>
        </w:rPr>
        <w:t>COURSE SYLLABUS</w:t>
      </w:r>
      <w:r w:rsidRPr="00AE6C54">
        <w:rPr>
          <w:rFonts w:cs="Arial"/>
          <w:color w:val="4F6228" w:themeColor="accent3" w:themeShade="80"/>
          <w:sz w:val="24"/>
          <w:szCs w:val="24"/>
        </w:rPr>
        <w:tab/>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2268"/>
        <w:gridCol w:w="1701"/>
        <w:gridCol w:w="3260"/>
      </w:tblGrid>
      <w:tr w:rsidR="00AE74B3" w:rsidRPr="00DB5265" w14:paraId="6101EB5D" w14:textId="77777777" w:rsidTr="008F0B86">
        <w:trPr>
          <w:trHeight w:val="451"/>
        </w:trPr>
        <w:tc>
          <w:tcPr>
            <w:tcW w:w="2127" w:type="dxa"/>
          </w:tcPr>
          <w:p w14:paraId="1A67F2E0" w14:textId="77777777" w:rsidR="00AE74B3" w:rsidRPr="00DB5265" w:rsidRDefault="00AE74B3"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sidRPr="00DB5265">
              <w:rPr>
                <w:rFonts w:cs="Arial"/>
                <w:bCs/>
                <w:spacing w:val="-14"/>
                <w:kern w:val="22"/>
              </w:rPr>
              <w:t>COURSE TITLE:</w:t>
            </w:r>
          </w:p>
        </w:tc>
        <w:tc>
          <w:tcPr>
            <w:tcW w:w="7229" w:type="dxa"/>
            <w:gridSpan w:val="3"/>
          </w:tcPr>
          <w:p w14:paraId="20DD3333" w14:textId="63612D7C" w:rsidR="00AE74B3" w:rsidRPr="00DB5265" w:rsidRDefault="003E6FA2" w:rsidP="002417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
              </w:rPr>
            </w:pPr>
            <w:r w:rsidRPr="003E6FA2">
              <w:rPr>
                <w:rFonts w:cs="Arial"/>
                <w:b/>
              </w:rPr>
              <w:t>PBIO 230</w:t>
            </w:r>
            <w:r>
              <w:rPr>
                <w:rFonts w:cs="Arial"/>
              </w:rPr>
              <w:t xml:space="preserve"> </w:t>
            </w:r>
            <w:r w:rsidR="00201769" w:rsidRPr="00DB5265">
              <w:rPr>
                <w:rFonts w:cs="Arial"/>
                <w:b/>
              </w:rPr>
              <w:t>On the Origin</w:t>
            </w:r>
            <w:r w:rsidR="00FD4292" w:rsidRPr="00DB5265">
              <w:rPr>
                <w:rFonts w:cs="Arial"/>
                <w:b/>
              </w:rPr>
              <w:t xml:space="preserve"> </w:t>
            </w:r>
            <w:r w:rsidR="00AD2F6F" w:rsidRPr="00DB5265">
              <w:rPr>
                <w:rFonts w:cs="Arial"/>
                <w:b/>
              </w:rPr>
              <w:t xml:space="preserve">and Life </w:t>
            </w:r>
            <w:r w:rsidR="00201769" w:rsidRPr="00DB5265">
              <w:rPr>
                <w:rFonts w:cs="Arial"/>
                <w:b/>
              </w:rPr>
              <w:t xml:space="preserve">of </w:t>
            </w:r>
            <w:r w:rsidR="00B1116E" w:rsidRPr="00DB5265">
              <w:rPr>
                <w:rFonts w:cs="Arial"/>
                <w:b/>
              </w:rPr>
              <w:t>Animal</w:t>
            </w:r>
            <w:r w:rsidR="00201769" w:rsidRPr="00DB5265">
              <w:rPr>
                <w:rFonts w:cs="Arial"/>
                <w:b/>
              </w:rPr>
              <w:t>s</w:t>
            </w:r>
            <w:r w:rsidR="00B1116E" w:rsidRPr="00DB5265">
              <w:rPr>
                <w:rFonts w:cs="Arial"/>
                <w:b/>
              </w:rPr>
              <w:t xml:space="preserve"> </w:t>
            </w:r>
          </w:p>
        </w:tc>
      </w:tr>
      <w:tr w:rsidR="00AE74B3" w:rsidRPr="00DB5265" w14:paraId="0973447F" w14:textId="77777777" w:rsidTr="008F0B86">
        <w:trPr>
          <w:trHeight w:val="451"/>
        </w:trPr>
        <w:tc>
          <w:tcPr>
            <w:tcW w:w="2127" w:type="dxa"/>
          </w:tcPr>
          <w:p w14:paraId="21AF45B3" w14:textId="77777777" w:rsidR="00AE74B3" w:rsidRPr="00DB5265" w:rsidRDefault="00AE74B3"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sidRPr="00DB5265">
              <w:rPr>
                <w:rFonts w:cs="Arial"/>
                <w:bCs/>
                <w:spacing w:val="-14"/>
                <w:kern w:val="22"/>
              </w:rPr>
              <w:t>COURSE CODE:</w:t>
            </w:r>
          </w:p>
        </w:tc>
        <w:tc>
          <w:tcPr>
            <w:tcW w:w="2268" w:type="dxa"/>
          </w:tcPr>
          <w:p w14:paraId="5C11A19E" w14:textId="0F21343D" w:rsidR="00AE74B3" w:rsidRPr="00DB5265" w:rsidRDefault="005E5F77" w:rsidP="005E5F77">
            <w:pPr>
              <w:widowControl w:val="0"/>
              <w:tabs>
                <w:tab w:val="left" w:pos="-142"/>
                <w:tab w:val="left" w:pos="1363"/>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cs="Arial"/>
              </w:rPr>
            </w:pPr>
            <w:r w:rsidRPr="005E5F77">
              <w:rPr>
                <w:rFonts w:cs="Arial"/>
              </w:rPr>
              <w:t>27320</w:t>
            </w:r>
          </w:p>
        </w:tc>
        <w:tc>
          <w:tcPr>
            <w:tcW w:w="1701" w:type="dxa"/>
          </w:tcPr>
          <w:p w14:paraId="2B721014" w14:textId="77777777" w:rsidR="00AE74B3" w:rsidRPr="00DB5265" w:rsidRDefault="00AE74B3"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hanging="1"/>
              <w:jc w:val="both"/>
              <w:rPr>
                <w:rFonts w:cs="Arial"/>
                <w:bCs/>
                <w:spacing w:val="-14"/>
                <w:kern w:val="22"/>
              </w:rPr>
            </w:pPr>
            <w:r w:rsidRPr="00DB5265">
              <w:rPr>
                <w:rFonts w:cs="Arial"/>
                <w:bCs/>
                <w:spacing w:val="-14"/>
                <w:kern w:val="22"/>
              </w:rPr>
              <w:t>TERM:</w:t>
            </w:r>
          </w:p>
        </w:tc>
        <w:tc>
          <w:tcPr>
            <w:tcW w:w="3260" w:type="dxa"/>
          </w:tcPr>
          <w:p w14:paraId="51DF9566" w14:textId="34BFB21C" w:rsidR="00AE74B3" w:rsidRPr="00DB5265" w:rsidRDefault="00906620" w:rsidP="009C6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Pr>
                <w:rFonts w:cs="Arial"/>
                <w:bCs/>
                <w:spacing w:val="-14"/>
                <w:kern w:val="22"/>
              </w:rPr>
              <w:t>Winter term</w:t>
            </w:r>
            <w:r w:rsidR="006527F5">
              <w:rPr>
                <w:rFonts w:cs="Arial"/>
                <w:bCs/>
                <w:spacing w:val="-14"/>
                <w:kern w:val="22"/>
              </w:rPr>
              <w:t xml:space="preserve"> </w:t>
            </w:r>
            <w:r w:rsidR="003E6FA2">
              <w:rPr>
                <w:rFonts w:cs="Arial"/>
                <w:bCs/>
                <w:spacing w:val="-14"/>
                <w:kern w:val="22"/>
              </w:rPr>
              <w:t>201</w:t>
            </w:r>
            <w:r w:rsidR="009C65D9">
              <w:rPr>
                <w:rFonts w:cs="Arial"/>
                <w:bCs/>
                <w:spacing w:val="-14"/>
                <w:kern w:val="22"/>
              </w:rPr>
              <w:t>8</w:t>
            </w:r>
            <w:r w:rsidR="003E6FA2">
              <w:rPr>
                <w:rFonts w:cs="Arial"/>
                <w:bCs/>
                <w:spacing w:val="-14"/>
                <w:kern w:val="22"/>
              </w:rPr>
              <w:t>-1</w:t>
            </w:r>
            <w:r w:rsidR="009C65D9">
              <w:rPr>
                <w:rFonts w:cs="Arial"/>
                <w:bCs/>
                <w:spacing w:val="-14"/>
                <w:kern w:val="22"/>
              </w:rPr>
              <w:t>9</w:t>
            </w:r>
          </w:p>
        </w:tc>
      </w:tr>
      <w:tr w:rsidR="00AE74B3" w:rsidRPr="00DB5265" w14:paraId="50C61342" w14:textId="77777777" w:rsidTr="009C65D9">
        <w:trPr>
          <w:trHeight w:val="434"/>
        </w:trPr>
        <w:tc>
          <w:tcPr>
            <w:tcW w:w="2127" w:type="dxa"/>
            <w:tcBorders>
              <w:bottom w:val="single" w:sz="4" w:space="0" w:color="auto"/>
            </w:tcBorders>
          </w:tcPr>
          <w:p w14:paraId="261778D5" w14:textId="77777777" w:rsidR="00AE74B3" w:rsidRPr="00DB5265" w:rsidRDefault="00AE74B3"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sidRPr="00DB5265">
              <w:rPr>
                <w:rFonts w:cs="Arial"/>
                <w:bCs/>
                <w:spacing w:val="-14"/>
                <w:kern w:val="22"/>
              </w:rPr>
              <w:t>COURSE CREDITS:</w:t>
            </w:r>
          </w:p>
        </w:tc>
        <w:tc>
          <w:tcPr>
            <w:tcW w:w="2268" w:type="dxa"/>
          </w:tcPr>
          <w:p w14:paraId="6D833BCC" w14:textId="77777777" w:rsidR="00AE74B3" w:rsidRPr="00DB5265" w:rsidRDefault="00AE74B3"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rPr>
            </w:pPr>
            <w:r w:rsidRPr="00DB5265">
              <w:rPr>
                <w:rFonts w:cs="Arial"/>
              </w:rPr>
              <w:t>3.0</w:t>
            </w:r>
          </w:p>
        </w:tc>
        <w:tc>
          <w:tcPr>
            <w:tcW w:w="1701" w:type="dxa"/>
          </w:tcPr>
          <w:p w14:paraId="5E99F8B2" w14:textId="77777777" w:rsidR="00AE74B3" w:rsidRPr="00DB5265" w:rsidRDefault="00AE74B3"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hanging="1"/>
              <w:jc w:val="both"/>
              <w:rPr>
                <w:rFonts w:cs="Arial"/>
                <w:bCs/>
                <w:spacing w:val="-14"/>
                <w:kern w:val="22"/>
              </w:rPr>
            </w:pPr>
            <w:r w:rsidRPr="00DB5265">
              <w:rPr>
                <w:rFonts w:cs="Arial"/>
                <w:bCs/>
                <w:spacing w:val="-14"/>
                <w:kern w:val="22"/>
              </w:rPr>
              <w:t>DELIVERY:</w:t>
            </w:r>
          </w:p>
        </w:tc>
        <w:tc>
          <w:tcPr>
            <w:tcW w:w="3260" w:type="dxa"/>
          </w:tcPr>
          <w:p w14:paraId="53E69A9B" w14:textId="4116B7EA" w:rsidR="00AE74B3" w:rsidRPr="00DB5265" w:rsidRDefault="005948D8"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Pr>
                <w:rFonts w:cs="Arial"/>
                <w:bCs/>
                <w:spacing w:val="-14"/>
                <w:kern w:val="22"/>
              </w:rPr>
              <w:t>3L/4P</w:t>
            </w:r>
          </w:p>
        </w:tc>
      </w:tr>
      <w:tr w:rsidR="00AE74B3" w:rsidRPr="00DB5265" w14:paraId="596E6E4D" w14:textId="77777777" w:rsidTr="009C65D9">
        <w:trPr>
          <w:trHeight w:val="1543"/>
        </w:trPr>
        <w:tc>
          <w:tcPr>
            <w:tcW w:w="2127" w:type="dxa"/>
            <w:tcBorders>
              <w:top w:val="single" w:sz="4" w:space="0" w:color="auto"/>
            </w:tcBorders>
          </w:tcPr>
          <w:p w14:paraId="59DDBAD8" w14:textId="77777777" w:rsidR="00AE74B3" w:rsidRPr="00DB5265" w:rsidRDefault="00AE74B3"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sidRPr="00DB5265">
              <w:rPr>
                <w:rFonts w:cs="Arial"/>
                <w:bCs/>
                <w:spacing w:val="-14"/>
                <w:kern w:val="22"/>
              </w:rPr>
              <w:t>CLASS SECTION:</w:t>
            </w:r>
          </w:p>
          <w:p w14:paraId="2A55D194" w14:textId="77777777" w:rsidR="00AE74B3" w:rsidRPr="00DB5265" w:rsidRDefault="00AE74B3"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sidRPr="00DB5265">
              <w:rPr>
                <w:rFonts w:cs="Arial"/>
                <w:bCs/>
                <w:spacing w:val="-14"/>
                <w:kern w:val="22"/>
              </w:rPr>
              <w:t>LECTURE LOCATION:</w:t>
            </w:r>
          </w:p>
          <w:p w14:paraId="3955DDD4" w14:textId="77777777" w:rsidR="00AE74B3" w:rsidRPr="00DB5265" w:rsidRDefault="00AE74B3"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sidRPr="00DB5265">
              <w:rPr>
                <w:rFonts w:cs="Arial"/>
                <w:bCs/>
                <w:spacing w:val="-14"/>
                <w:kern w:val="22"/>
              </w:rPr>
              <w:t>LECTURE TIME:</w:t>
            </w:r>
          </w:p>
          <w:p w14:paraId="2E2BD74C" w14:textId="77777777" w:rsidR="00AE74B3" w:rsidRPr="00DB5265" w:rsidRDefault="00AE74B3"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sidRPr="00DB5265">
              <w:rPr>
                <w:rFonts w:cs="Arial"/>
                <w:bCs/>
                <w:spacing w:val="-14"/>
                <w:kern w:val="22"/>
              </w:rPr>
              <w:t xml:space="preserve">WEBSITE: </w:t>
            </w:r>
          </w:p>
        </w:tc>
        <w:tc>
          <w:tcPr>
            <w:tcW w:w="2268" w:type="dxa"/>
          </w:tcPr>
          <w:p w14:paraId="62EF4ACF" w14:textId="77777777" w:rsidR="00AE74B3" w:rsidRPr="00DB5265" w:rsidRDefault="00AE74B3"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sidRPr="00DB5265">
              <w:rPr>
                <w:rFonts w:cs="Arial"/>
                <w:bCs/>
                <w:spacing w:val="-14"/>
                <w:kern w:val="22"/>
              </w:rPr>
              <w:t>01</w:t>
            </w:r>
          </w:p>
          <w:p w14:paraId="1115DCFD" w14:textId="3A13AA3C" w:rsidR="004F1190" w:rsidRPr="00DB5265" w:rsidRDefault="00BB153B"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proofErr w:type="spellStart"/>
            <w:proofErr w:type="gramStart"/>
            <w:r>
              <w:rPr>
                <w:rFonts w:cs="Arial"/>
                <w:bCs/>
                <w:spacing w:val="-14"/>
                <w:kern w:val="22"/>
              </w:rPr>
              <w:t>rm</w:t>
            </w:r>
            <w:proofErr w:type="spellEnd"/>
            <w:proofErr w:type="gramEnd"/>
            <w:r>
              <w:rPr>
                <w:rFonts w:cs="Arial"/>
                <w:bCs/>
                <w:spacing w:val="-14"/>
                <w:kern w:val="22"/>
              </w:rPr>
              <w:t xml:space="preserve"> 12</w:t>
            </w:r>
            <w:r w:rsidR="009C65D9">
              <w:rPr>
                <w:rFonts w:cs="Arial"/>
                <w:bCs/>
                <w:spacing w:val="-14"/>
                <w:kern w:val="22"/>
              </w:rPr>
              <w:t>5</w:t>
            </w:r>
            <w:r w:rsidR="005E5F77">
              <w:rPr>
                <w:rFonts w:cs="Arial"/>
                <w:bCs/>
                <w:spacing w:val="-14"/>
                <w:kern w:val="22"/>
              </w:rPr>
              <w:t xml:space="preserve"> Biology</w:t>
            </w:r>
          </w:p>
          <w:p w14:paraId="0ECB9E12" w14:textId="77777777" w:rsidR="004F1190" w:rsidRPr="00DB5265" w:rsidRDefault="004F1190"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p>
          <w:p w14:paraId="0A990B22" w14:textId="2B386FE7" w:rsidR="003E6FA2" w:rsidRDefault="005E5F77"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Pr>
                <w:rFonts w:cs="Arial"/>
                <w:bCs/>
                <w:spacing w:val="-14"/>
                <w:kern w:val="22"/>
              </w:rPr>
              <w:t>T/</w:t>
            </w:r>
            <w:proofErr w:type="spellStart"/>
            <w:r>
              <w:rPr>
                <w:rFonts w:cs="Arial"/>
                <w:bCs/>
                <w:spacing w:val="-14"/>
                <w:kern w:val="22"/>
              </w:rPr>
              <w:t>Th</w:t>
            </w:r>
            <w:proofErr w:type="spellEnd"/>
            <w:r>
              <w:rPr>
                <w:rFonts w:cs="Arial"/>
                <w:bCs/>
                <w:spacing w:val="-14"/>
                <w:kern w:val="22"/>
              </w:rPr>
              <w:t xml:space="preserve"> 10:00 – 11:20</w:t>
            </w:r>
          </w:p>
          <w:p w14:paraId="347BC8F2" w14:textId="77777777" w:rsidR="00AE74B3" w:rsidRPr="00DB5265" w:rsidRDefault="00AE74B3"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
                <w:bCs/>
                <w:spacing w:val="-14"/>
                <w:kern w:val="22"/>
              </w:rPr>
            </w:pPr>
            <w:proofErr w:type="gramStart"/>
            <w:r w:rsidRPr="00DB5265">
              <w:rPr>
                <w:rFonts w:cs="Arial"/>
                <w:bCs/>
                <w:spacing w:val="-14"/>
                <w:kern w:val="22"/>
              </w:rPr>
              <w:t>via</w:t>
            </w:r>
            <w:proofErr w:type="gramEnd"/>
            <w:r w:rsidRPr="00DB5265">
              <w:rPr>
                <w:rFonts w:cs="Arial"/>
                <w:bCs/>
                <w:spacing w:val="-14"/>
                <w:kern w:val="22"/>
              </w:rPr>
              <w:t xml:space="preserve"> PAWS/Blackboard</w:t>
            </w:r>
          </w:p>
        </w:tc>
        <w:tc>
          <w:tcPr>
            <w:tcW w:w="1701" w:type="dxa"/>
          </w:tcPr>
          <w:p w14:paraId="0BD8AC6E" w14:textId="77777777" w:rsidR="00AE74B3" w:rsidRPr="00DB5265" w:rsidRDefault="00AE74B3"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hanging="1"/>
              <w:jc w:val="both"/>
              <w:rPr>
                <w:rFonts w:cs="Arial"/>
                <w:bCs/>
                <w:spacing w:val="-14"/>
                <w:kern w:val="22"/>
              </w:rPr>
            </w:pPr>
            <w:r w:rsidRPr="00DB5265">
              <w:rPr>
                <w:rFonts w:cs="Arial"/>
                <w:bCs/>
                <w:spacing w:val="-14"/>
                <w:kern w:val="22"/>
              </w:rPr>
              <w:t>START DATE:</w:t>
            </w:r>
          </w:p>
          <w:p w14:paraId="37FBE1FA" w14:textId="77777777" w:rsidR="009C65D9" w:rsidRDefault="009C65D9"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hanging="1"/>
              <w:jc w:val="both"/>
              <w:rPr>
                <w:rFonts w:cs="Arial"/>
                <w:bCs/>
                <w:spacing w:val="-14"/>
                <w:kern w:val="22"/>
              </w:rPr>
            </w:pPr>
          </w:p>
          <w:p w14:paraId="125BBA80" w14:textId="77777777" w:rsidR="00AE74B3" w:rsidRPr="00DB5265" w:rsidRDefault="00AE74B3"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hanging="1"/>
              <w:jc w:val="both"/>
              <w:rPr>
                <w:rFonts w:cs="Arial"/>
                <w:bCs/>
                <w:spacing w:val="-14"/>
                <w:kern w:val="22"/>
              </w:rPr>
            </w:pPr>
            <w:r w:rsidRPr="00DB5265">
              <w:rPr>
                <w:rFonts w:cs="Arial"/>
                <w:bCs/>
                <w:spacing w:val="-14"/>
                <w:kern w:val="22"/>
              </w:rPr>
              <w:t>LAB LOCATION:</w:t>
            </w:r>
          </w:p>
          <w:p w14:paraId="640E7F5D" w14:textId="77777777" w:rsidR="00AE74B3" w:rsidRPr="00DB5265" w:rsidRDefault="00AE74B3"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hanging="1"/>
              <w:jc w:val="both"/>
              <w:rPr>
                <w:rFonts w:cs="Arial"/>
                <w:bCs/>
                <w:spacing w:val="-14"/>
                <w:kern w:val="22"/>
                <w:highlight w:val="yellow"/>
              </w:rPr>
            </w:pPr>
            <w:r w:rsidRPr="00DB5265">
              <w:rPr>
                <w:rFonts w:cs="Arial"/>
                <w:bCs/>
                <w:spacing w:val="-14"/>
                <w:kern w:val="22"/>
              </w:rPr>
              <w:t>LAB TIME:</w:t>
            </w:r>
          </w:p>
        </w:tc>
        <w:tc>
          <w:tcPr>
            <w:tcW w:w="3260" w:type="dxa"/>
          </w:tcPr>
          <w:p w14:paraId="1B38FBD6" w14:textId="19431CB7" w:rsidR="004F1190" w:rsidRDefault="008627C0"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rPr>
            </w:pPr>
            <w:r>
              <w:rPr>
                <w:rFonts w:cs="Arial"/>
              </w:rPr>
              <w:t xml:space="preserve">Jan </w:t>
            </w:r>
            <w:r w:rsidR="009C65D9">
              <w:rPr>
                <w:rFonts w:cs="Arial"/>
              </w:rPr>
              <w:t>3</w:t>
            </w:r>
            <w:r w:rsidR="005E5F77">
              <w:rPr>
                <w:rFonts w:cs="Arial"/>
              </w:rPr>
              <w:t xml:space="preserve"> 201</w:t>
            </w:r>
            <w:r w:rsidR="008B47D7">
              <w:rPr>
                <w:rFonts w:cs="Arial"/>
              </w:rPr>
              <w:t>9 (lectures)</w:t>
            </w:r>
          </w:p>
          <w:p w14:paraId="76D68822" w14:textId="3EB16356" w:rsidR="009C65D9" w:rsidRDefault="008B47D7" w:rsidP="00FA5B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rPr>
            </w:pPr>
            <w:r>
              <w:rPr>
                <w:rFonts w:cs="Arial"/>
              </w:rPr>
              <w:t>Jan 7 2019 (labs)</w:t>
            </w:r>
          </w:p>
          <w:p w14:paraId="1ACE6484" w14:textId="77777777" w:rsidR="00FA5B4D" w:rsidRDefault="003E6FA2" w:rsidP="00FA5B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rPr>
            </w:pPr>
            <w:r>
              <w:rPr>
                <w:rFonts w:cs="Arial"/>
              </w:rPr>
              <w:t>Room 212 Biology</w:t>
            </w:r>
          </w:p>
          <w:p w14:paraId="5CC50885" w14:textId="363C9F54" w:rsidR="005E5F77" w:rsidRDefault="009C65D9" w:rsidP="00FA5B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rPr>
            </w:pPr>
            <w:r>
              <w:rPr>
                <w:rFonts w:cs="Arial"/>
              </w:rPr>
              <w:t>Monday</w:t>
            </w:r>
            <w:r w:rsidR="008B47D7">
              <w:rPr>
                <w:rFonts w:cs="Arial"/>
              </w:rPr>
              <w:t>s</w:t>
            </w:r>
          </w:p>
          <w:p w14:paraId="74220D8A" w14:textId="515FB15F" w:rsidR="003E6FA2" w:rsidRPr="00DB5265" w:rsidRDefault="003E6FA2" w:rsidP="00FA5B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rPr>
            </w:pPr>
            <w:r>
              <w:rPr>
                <w:rFonts w:cs="Arial"/>
              </w:rPr>
              <w:t>1:30 to 5:20 pm</w:t>
            </w:r>
          </w:p>
        </w:tc>
      </w:tr>
    </w:tbl>
    <w:p w14:paraId="7C8A73E2" w14:textId="2612ED9C" w:rsidR="00AE74B3" w:rsidRPr="00AE6C54" w:rsidRDefault="00AE74B3" w:rsidP="00AE74B3">
      <w:pPr>
        <w:pStyle w:val="Heading1"/>
        <w:spacing w:before="360" w:after="80"/>
      </w:pPr>
      <w:r w:rsidRPr="00AE6C54">
        <w:t>Course Description</w:t>
      </w:r>
    </w:p>
    <w:p w14:paraId="668CA53A" w14:textId="77777777" w:rsidR="002417B7" w:rsidRPr="00DB5265" w:rsidRDefault="008F0B86" w:rsidP="002417B7">
      <w:pPr>
        <w:keepNext/>
        <w:suppressAutoHyphens/>
        <w:contextualSpacing/>
        <w:rPr>
          <w:rFonts w:cs="Arial"/>
        </w:rPr>
      </w:pPr>
      <w:r w:rsidRPr="00DB5265">
        <w:rPr>
          <w:rFonts w:cs="Arial"/>
        </w:rPr>
        <w:t>This course </w:t>
      </w:r>
      <w:r w:rsidR="002417B7" w:rsidRPr="00DB5265">
        <w:rPr>
          <w:rFonts w:cs="Arial"/>
        </w:rPr>
        <w:t>will examine the evolutionary</w:t>
      </w:r>
      <w:r w:rsidRPr="00DB5265">
        <w:rPr>
          <w:rFonts w:cs="Arial"/>
        </w:rPr>
        <w:t xml:space="preserve"> origin</w:t>
      </w:r>
      <w:r w:rsidR="002417B7" w:rsidRPr="00DB5265">
        <w:rPr>
          <w:rFonts w:cs="Arial"/>
        </w:rPr>
        <w:t>, structure-function and ecological relationships of animals, with an emphasis on the major invertebrate groups.</w:t>
      </w:r>
    </w:p>
    <w:p w14:paraId="3CAB934A" w14:textId="77777777" w:rsidR="00AE74B3" w:rsidRPr="00DB5265" w:rsidRDefault="00AE74B3" w:rsidP="002417B7">
      <w:pPr>
        <w:keepNext/>
        <w:suppressAutoHyphens/>
        <w:contextualSpacing/>
        <w:rPr>
          <w:rFonts w:cs="Arial"/>
        </w:rPr>
      </w:pPr>
      <w:r w:rsidRPr="00DB5265">
        <w:rPr>
          <w:rFonts w:cs="Arial"/>
        </w:rPr>
        <w:t xml:space="preserve">Prerequisite(s): </w:t>
      </w:r>
      <w:r w:rsidR="00A0158D" w:rsidRPr="00DB5265">
        <w:rPr>
          <w:rFonts w:cs="Arial"/>
        </w:rPr>
        <w:t>BIOL 12</w:t>
      </w:r>
      <w:r w:rsidR="00086053" w:rsidRPr="00DB5265">
        <w:rPr>
          <w:rFonts w:cs="Arial"/>
        </w:rPr>
        <w:t>0</w:t>
      </w:r>
      <w:r w:rsidR="00A0158D" w:rsidRPr="00DB5265">
        <w:rPr>
          <w:rFonts w:cs="Arial"/>
        </w:rPr>
        <w:t xml:space="preserve"> and </w:t>
      </w:r>
      <w:r w:rsidR="002417B7" w:rsidRPr="00DB5265">
        <w:rPr>
          <w:rFonts w:cs="Arial"/>
        </w:rPr>
        <w:t xml:space="preserve">one of </w:t>
      </w:r>
      <w:r w:rsidR="00086053" w:rsidRPr="00DB5265">
        <w:rPr>
          <w:rFonts w:cs="Arial"/>
        </w:rPr>
        <w:t>BIOL 121</w:t>
      </w:r>
      <w:r w:rsidR="002417B7" w:rsidRPr="00DB5265">
        <w:rPr>
          <w:rFonts w:cs="Arial"/>
        </w:rPr>
        <w:t xml:space="preserve"> or GEOL 122</w:t>
      </w:r>
    </w:p>
    <w:p w14:paraId="1D3E42F8" w14:textId="77777777" w:rsidR="002417B7" w:rsidRPr="00AE6C54" w:rsidRDefault="002417B7" w:rsidP="00A65E5F">
      <w:pPr>
        <w:pStyle w:val="Heading1"/>
        <w:spacing w:before="360" w:after="80"/>
        <w:rPr>
          <w:color w:val="4F6228" w:themeColor="accent3" w:themeShade="80"/>
        </w:rPr>
      </w:pPr>
      <w:r w:rsidRPr="00AE6C54">
        <w:rPr>
          <w:color w:val="4F6228" w:themeColor="accent3" w:themeShade="80"/>
        </w:rPr>
        <w:t>Course Themes</w:t>
      </w:r>
    </w:p>
    <w:p w14:paraId="789BE9B3" w14:textId="77777777" w:rsidR="002417B7" w:rsidRPr="00DB5265" w:rsidRDefault="002417B7" w:rsidP="006617EE">
      <w:pPr>
        <w:keepNext/>
        <w:suppressAutoHyphens/>
        <w:spacing w:after="0"/>
        <w:contextualSpacing/>
        <w:rPr>
          <w:rFonts w:cs="Arial"/>
        </w:rPr>
      </w:pPr>
      <w:r w:rsidRPr="00DB5265">
        <w:rPr>
          <w:rFonts w:cs="Arial"/>
        </w:rPr>
        <w:t xml:space="preserve">This course will </w:t>
      </w:r>
      <w:r w:rsidR="00AD2F6F" w:rsidRPr="00DB5265">
        <w:rPr>
          <w:rFonts w:cs="Arial"/>
        </w:rPr>
        <w:t>be taught using the following themes</w:t>
      </w:r>
      <w:r w:rsidRPr="00DB5265">
        <w:rPr>
          <w:rFonts w:cs="Arial"/>
        </w:rPr>
        <w:t>:</w:t>
      </w:r>
    </w:p>
    <w:p w14:paraId="10616E6B" w14:textId="77777777" w:rsidR="002417B7" w:rsidRPr="00DB5265" w:rsidRDefault="00A65E5F" w:rsidP="006E7393">
      <w:pPr>
        <w:pStyle w:val="ListParagraph"/>
        <w:keepNext/>
        <w:numPr>
          <w:ilvl w:val="0"/>
          <w:numId w:val="12"/>
        </w:numPr>
        <w:suppressAutoHyphens/>
        <w:rPr>
          <w:rFonts w:ascii="Arial" w:eastAsia="Arial" w:hAnsi="Arial" w:cs="Arial"/>
          <w:sz w:val="22"/>
          <w:szCs w:val="22"/>
        </w:rPr>
      </w:pPr>
      <w:proofErr w:type="gramStart"/>
      <w:r w:rsidRPr="00DB5265">
        <w:rPr>
          <w:rFonts w:ascii="Arial" w:eastAsia="Arial" w:hAnsi="Arial" w:cs="Arial"/>
          <w:sz w:val="22"/>
          <w:szCs w:val="22"/>
        </w:rPr>
        <w:t>the</w:t>
      </w:r>
      <w:proofErr w:type="gramEnd"/>
      <w:r w:rsidRPr="00DB5265">
        <w:rPr>
          <w:rFonts w:ascii="Arial" w:eastAsia="Arial" w:hAnsi="Arial" w:cs="Arial"/>
          <w:sz w:val="22"/>
          <w:szCs w:val="22"/>
        </w:rPr>
        <w:t xml:space="preserve"> </w:t>
      </w:r>
      <w:r w:rsidR="00DB5265" w:rsidRPr="00DB5265">
        <w:rPr>
          <w:rFonts w:ascii="Arial" w:eastAsia="Arial" w:hAnsi="Arial" w:cs="Arial"/>
          <w:sz w:val="22"/>
          <w:szCs w:val="22"/>
        </w:rPr>
        <w:t>bio</w:t>
      </w:r>
      <w:r w:rsidRPr="00DB5265">
        <w:rPr>
          <w:rFonts w:ascii="Arial" w:eastAsia="Arial" w:hAnsi="Arial" w:cs="Arial"/>
          <w:sz w:val="22"/>
          <w:szCs w:val="22"/>
        </w:rPr>
        <w:t xml:space="preserve">diversity of </w:t>
      </w:r>
      <w:r w:rsidR="00AD2F6F" w:rsidRPr="00DB5265">
        <w:rPr>
          <w:rFonts w:ascii="Arial" w:eastAsia="Arial" w:hAnsi="Arial" w:cs="Arial"/>
          <w:sz w:val="22"/>
          <w:szCs w:val="22"/>
        </w:rPr>
        <w:t xml:space="preserve">modern </w:t>
      </w:r>
      <w:r w:rsidR="00DB5265" w:rsidRPr="00DB5265">
        <w:rPr>
          <w:rFonts w:ascii="Arial" w:eastAsia="Arial" w:hAnsi="Arial" w:cs="Arial"/>
          <w:sz w:val="22"/>
          <w:szCs w:val="22"/>
        </w:rPr>
        <w:t>invertebrate</w:t>
      </w:r>
      <w:r w:rsidR="002417B7" w:rsidRPr="00DB5265">
        <w:rPr>
          <w:rFonts w:ascii="Arial" w:eastAsia="Arial" w:hAnsi="Arial" w:cs="Arial"/>
          <w:sz w:val="22"/>
          <w:szCs w:val="22"/>
        </w:rPr>
        <w:t xml:space="preserve"> </w:t>
      </w:r>
      <w:r w:rsidR="00AD2F6F" w:rsidRPr="00DB5265">
        <w:rPr>
          <w:rFonts w:ascii="Arial" w:eastAsia="Arial" w:hAnsi="Arial" w:cs="Arial"/>
          <w:sz w:val="22"/>
          <w:szCs w:val="22"/>
        </w:rPr>
        <w:t xml:space="preserve">groups </w:t>
      </w:r>
      <w:r w:rsidRPr="00DB5265">
        <w:rPr>
          <w:rFonts w:ascii="Arial" w:eastAsia="Arial" w:hAnsi="Arial" w:cs="Arial"/>
          <w:sz w:val="22"/>
          <w:szCs w:val="22"/>
        </w:rPr>
        <w:t>in relation to the</w:t>
      </w:r>
      <w:r w:rsidR="00AD2F6F" w:rsidRPr="00DB5265">
        <w:rPr>
          <w:rFonts w:ascii="Arial" w:eastAsia="Arial" w:hAnsi="Arial" w:cs="Arial"/>
          <w:sz w:val="22"/>
          <w:szCs w:val="22"/>
        </w:rPr>
        <w:t>ir</w:t>
      </w:r>
      <w:r w:rsidRPr="00DB5265">
        <w:rPr>
          <w:rFonts w:ascii="Arial" w:eastAsia="Arial" w:hAnsi="Arial" w:cs="Arial"/>
          <w:sz w:val="22"/>
          <w:szCs w:val="22"/>
        </w:rPr>
        <w:t xml:space="preserve"> </w:t>
      </w:r>
      <w:r w:rsidR="002417B7" w:rsidRPr="00DB5265">
        <w:rPr>
          <w:rFonts w:ascii="Arial" w:eastAsia="Arial" w:hAnsi="Arial" w:cs="Arial"/>
          <w:sz w:val="22"/>
          <w:szCs w:val="22"/>
        </w:rPr>
        <w:t>evolution;</w:t>
      </w:r>
    </w:p>
    <w:p w14:paraId="04D5B20D" w14:textId="038C6957" w:rsidR="00A65E5F" w:rsidRPr="00DB5265" w:rsidRDefault="00E05789" w:rsidP="006E7393">
      <w:pPr>
        <w:pStyle w:val="ListParagraph"/>
        <w:keepNext/>
        <w:numPr>
          <w:ilvl w:val="0"/>
          <w:numId w:val="12"/>
        </w:numPr>
        <w:suppressAutoHyphens/>
        <w:rPr>
          <w:rFonts w:ascii="Arial" w:eastAsia="Arial" w:hAnsi="Arial" w:cs="Arial"/>
          <w:sz w:val="22"/>
          <w:szCs w:val="22"/>
        </w:rPr>
      </w:pPr>
      <w:proofErr w:type="gramStart"/>
      <w:r>
        <w:rPr>
          <w:rFonts w:ascii="Arial" w:eastAsia="Arial" w:hAnsi="Arial" w:cs="Arial"/>
          <w:sz w:val="22"/>
          <w:szCs w:val="22"/>
        </w:rPr>
        <w:t>morphology</w:t>
      </w:r>
      <w:proofErr w:type="gramEnd"/>
      <w:r w:rsidR="00A65E5F" w:rsidRPr="00DB5265">
        <w:rPr>
          <w:rFonts w:ascii="Arial" w:eastAsia="Arial" w:hAnsi="Arial" w:cs="Arial"/>
          <w:sz w:val="22"/>
          <w:szCs w:val="22"/>
        </w:rPr>
        <w:t xml:space="preserve"> </w:t>
      </w:r>
      <w:r w:rsidR="00DB5265" w:rsidRPr="00DB5265">
        <w:rPr>
          <w:rFonts w:ascii="Arial" w:eastAsia="Arial" w:hAnsi="Arial" w:cs="Arial"/>
          <w:sz w:val="22"/>
          <w:szCs w:val="22"/>
        </w:rPr>
        <w:t xml:space="preserve">to </w:t>
      </w:r>
      <w:r w:rsidR="00AD2F6F" w:rsidRPr="00DB5265">
        <w:rPr>
          <w:rFonts w:ascii="Arial" w:eastAsia="Arial" w:hAnsi="Arial" w:cs="Arial"/>
          <w:sz w:val="22"/>
          <w:szCs w:val="22"/>
        </w:rPr>
        <w:t xml:space="preserve">illuminate the diversity of </w:t>
      </w:r>
      <w:r w:rsidR="00A65E5F" w:rsidRPr="00DB5265">
        <w:rPr>
          <w:rFonts w:ascii="Arial" w:eastAsia="Arial" w:hAnsi="Arial" w:cs="Arial"/>
          <w:sz w:val="22"/>
          <w:szCs w:val="22"/>
        </w:rPr>
        <w:t>invertebrate animals;</w:t>
      </w:r>
    </w:p>
    <w:p w14:paraId="151C5286" w14:textId="77777777" w:rsidR="00A65E5F" w:rsidRPr="00DB5265" w:rsidRDefault="008229B9" w:rsidP="006E7393">
      <w:pPr>
        <w:pStyle w:val="ListParagraph"/>
        <w:keepNext/>
        <w:numPr>
          <w:ilvl w:val="0"/>
          <w:numId w:val="12"/>
        </w:numPr>
        <w:suppressAutoHyphens/>
        <w:rPr>
          <w:rFonts w:ascii="Arial" w:eastAsia="Arial" w:hAnsi="Arial" w:cs="Arial"/>
          <w:sz w:val="22"/>
          <w:szCs w:val="22"/>
        </w:rPr>
      </w:pPr>
      <w:proofErr w:type="gramStart"/>
      <w:r w:rsidRPr="00DB5265">
        <w:rPr>
          <w:rFonts w:ascii="Arial" w:eastAsia="Arial" w:hAnsi="Arial" w:cs="Arial"/>
          <w:sz w:val="22"/>
          <w:szCs w:val="22"/>
        </w:rPr>
        <w:t>the</w:t>
      </w:r>
      <w:proofErr w:type="gramEnd"/>
      <w:r w:rsidR="00007A70" w:rsidRPr="00DB5265">
        <w:rPr>
          <w:rFonts w:ascii="Arial" w:eastAsia="Arial" w:hAnsi="Arial" w:cs="Arial"/>
          <w:sz w:val="22"/>
          <w:szCs w:val="22"/>
        </w:rPr>
        <w:t xml:space="preserve"> </w:t>
      </w:r>
      <w:r w:rsidR="00AD2F6F" w:rsidRPr="00DB5265">
        <w:rPr>
          <w:rFonts w:ascii="Arial" w:eastAsia="Arial" w:hAnsi="Arial" w:cs="Arial"/>
          <w:sz w:val="22"/>
          <w:szCs w:val="22"/>
        </w:rPr>
        <w:t xml:space="preserve">role of </w:t>
      </w:r>
      <w:r w:rsidR="00007A70" w:rsidRPr="00DB5265">
        <w:rPr>
          <w:rFonts w:ascii="Arial" w:eastAsia="Arial" w:hAnsi="Arial" w:cs="Arial"/>
          <w:sz w:val="22"/>
          <w:szCs w:val="22"/>
        </w:rPr>
        <w:t>invertebrates</w:t>
      </w:r>
      <w:r w:rsidR="00AD2F6F" w:rsidRPr="00DB5265">
        <w:rPr>
          <w:rFonts w:ascii="Arial" w:eastAsia="Arial" w:hAnsi="Arial" w:cs="Arial"/>
          <w:sz w:val="22"/>
          <w:szCs w:val="22"/>
        </w:rPr>
        <w:t xml:space="preserve"> in </w:t>
      </w:r>
      <w:r w:rsidR="00007A70" w:rsidRPr="00DB5265">
        <w:rPr>
          <w:rFonts w:ascii="Arial" w:eastAsia="Arial" w:hAnsi="Arial" w:cs="Arial"/>
          <w:sz w:val="22"/>
          <w:szCs w:val="22"/>
        </w:rPr>
        <w:t>ecosystems;</w:t>
      </w:r>
    </w:p>
    <w:p w14:paraId="7A96A230" w14:textId="57DF2353" w:rsidR="002417B7" w:rsidRPr="00DB5265" w:rsidRDefault="00007A70" w:rsidP="006E7393">
      <w:pPr>
        <w:pStyle w:val="ListParagraph"/>
        <w:keepNext/>
        <w:numPr>
          <w:ilvl w:val="0"/>
          <w:numId w:val="12"/>
        </w:numPr>
        <w:suppressAutoHyphens/>
        <w:rPr>
          <w:rFonts w:ascii="Arial" w:eastAsia="Arial" w:hAnsi="Arial" w:cs="Arial"/>
          <w:sz w:val="22"/>
          <w:szCs w:val="22"/>
        </w:rPr>
      </w:pPr>
      <w:proofErr w:type="gramStart"/>
      <w:r w:rsidRPr="00DB5265">
        <w:rPr>
          <w:rFonts w:ascii="Arial" w:eastAsia="Arial" w:hAnsi="Arial" w:cs="Arial"/>
          <w:sz w:val="22"/>
          <w:szCs w:val="22"/>
        </w:rPr>
        <w:t>application</w:t>
      </w:r>
      <w:proofErr w:type="gramEnd"/>
      <w:r w:rsidR="00AD2F6F" w:rsidRPr="00DB5265">
        <w:rPr>
          <w:rFonts w:ascii="Arial" w:eastAsia="Arial" w:hAnsi="Arial" w:cs="Arial"/>
          <w:sz w:val="22"/>
          <w:szCs w:val="22"/>
        </w:rPr>
        <w:t xml:space="preserve"> of knowledge about</w:t>
      </w:r>
      <w:r w:rsidRPr="00DB5265">
        <w:rPr>
          <w:rFonts w:ascii="Arial" w:eastAsia="Arial" w:hAnsi="Arial" w:cs="Arial"/>
          <w:sz w:val="22"/>
          <w:szCs w:val="22"/>
        </w:rPr>
        <w:t xml:space="preserve"> invertebrates</w:t>
      </w:r>
      <w:r w:rsidR="00AD2F6F" w:rsidRPr="00DB5265">
        <w:rPr>
          <w:rFonts w:ascii="Arial" w:eastAsia="Arial" w:hAnsi="Arial" w:cs="Arial"/>
          <w:sz w:val="22"/>
          <w:szCs w:val="22"/>
        </w:rPr>
        <w:t xml:space="preserve">, including </w:t>
      </w:r>
      <w:r w:rsidR="00DB5265" w:rsidRPr="00DB5265">
        <w:rPr>
          <w:rFonts w:ascii="Arial" w:eastAsia="Arial" w:hAnsi="Arial" w:cs="Arial"/>
          <w:sz w:val="22"/>
          <w:szCs w:val="22"/>
        </w:rPr>
        <w:t xml:space="preserve">in </w:t>
      </w:r>
      <w:r w:rsidR="00AD2F6F" w:rsidRPr="00DB5265">
        <w:rPr>
          <w:rFonts w:ascii="Arial" w:eastAsia="Arial" w:hAnsi="Arial" w:cs="Arial"/>
          <w:sz w:val="22"/>
          <w:szCs w:val="22"/>
        </w:rPr>
        <w:t>human and animal health</w:t>
      </w:r>
      <w:r w:rsidRPr="00DB5265">
        <w:rPr>
          <w:rFonts w:ascii="Arial" w:eastAsia="Arial" w:hAnsi="Arial" w:cs="Arial"/>
          <w:sz w:val="22"/>
          <w:szCs w:val="22"/>
        </w:rPr>
        <w:t xml:space="preserve"> </w:t>
      </w:r>
    </w:p>
    <w:p w14:paraId="7FD8FE86" w14:textId="77777777" w:rsidR="00143057" w:rsidRPr="00DB5265" w:rsidRDefault="00143057" w:rsidP="00007A70">
      <w:pPr>
        <w:pStyle w:val="ListParagraph"/>
        <w:keepNext/>
        <w:suppressAutoHyphens/>
        <w:rPr>
          <w:rFonts w:ascii="Arial" w:eastAsia="Arial" w:hAnsi="Arial" w:cs="Arial"/>
          <w:sz w:val="22"/>
          <w:szCs w:val="22"/>
        </w:rPr>
      </w:pPr>
      <w:r w:rsidRPr="00DB5265">
        <w:rPr>
          <w:rFonts w:ascii="Arial" w:eastAsia="Arial" w:hAnsi="Arial" w:cs="Arial"/>
          <w:sz w:val="22"/>
          <w:szCs w:val="22"/>
        </w:rPr>
        <w:t xml:space="preserve">  </w:t>
      </w:r>
    </w:p>
    <w:p w14:paraId="42A95AE2" w14:textId="77777777" w:rsidR="00143057" w:rsidRPr="00DB5265" w:rsidRDefault="00143057" w:rsidP="00D163BD">
      <w:pPr>
        <w:pStyle w:val="ListParagraph"/>
        <w:keepNext/>
        <w:suppressAutoHyphens/>
        <w:rPr>
          <w:rFonts w:ascii="Arial" w:hAnsi="Arial" w:cs="Arial"/>
        </w:rPr>
      </w:pPr>
    </w:p>
    <w:p w14:paraId="761061D8" w14:textId="77777777" w:rsidR="00A93369" w:rsidRPr="00AE6C54" w:rsidRDefault="00AE74B3" w:rsidP="00DB5265">
      <w:pPr>
        <w:pStyle w:val="Heading1"/>
        <w:rPr>
          <w:color w:val="4F6228" w:themeColor="accent3" w:themeShade="80"/>
          <w:sz w:val="22"/>
          <w:szCs w:val="22"/>
        </w:rPr>
      </w:pPr>
      <w:r w:rsidRPr="00AE6C54">
        <w:rPr>
          <w:color w:val="4F6228" w:themeColor="accent3" w:themeShade="80"/>
          <w:sz w:val="22"/>
          <w:szCs w:val="22"/>
        </w:rPr>
        <w:t>Learning Outcomes</w:t>
      </w:r>
    </w:p>
    <w:p w14:paraId="6D86A230" w14:textId="265B15F9" w:rsidR="00A93369" w:rsidRPr="00DB5265" w:rsidRDefault="00AD2F6F" w:rsidP="006617EE">
      <w:pPr>
        <w:pStyle w:val="ListParagraph"/>
        <w:ind w:left="0"/>
        <w:rPr>
          <w:rFonts w:ascii="Arial" w:eastAsia="Arial" w:hAnsi="Arial" w:cs="Arial"/>
          <w:sz w:val="22"/>
          <w:szCs w:val="22"/>
        </w:rPr>
      </w:pPr>
      <w:r w:rsidRPr="00DB5265">
        <w:rPr>
          <w:rFonts w:ascii="Arial" w:eastAsia="Arial" w:hAnsi="Arial" w:cs="Arial"/>
          <w:sz w:val="22"/>
          <w:szCs w:val="22"/>
        </w:rPr>
        <w:t>On </w:t>
      </w:r>
      <w:r w:rsidR="001612E2" w:rsidRPr="00DB5265">
        <w:rPr>
          <w:rFonts w:ascii="Arial" w:eastAsia="Arial" w:hAnsi="Arial" w:cs="Arial"/>
          <w:sz w:val="22"/>
          <w:szCs w:val="22"/>
        </w:rPr>
        <w:t>successful completion of this course, students will have demonstrated the</w:t>
      </w:r>
      <w:r w:rsidR="00E05789">
        <w:rPr>
          <w:rFonts w:ascii="Arial" w:eastAsia="Arial" w:hAnsi="Arial" w:cs="Arial"/>
          <w:sz w:val="22"/>
          <w:szCs w:val="22"/>
        </w:rPr>
        <w:t>ir</w:t>
      </w:r>
      <w:r w:rsidR="001612E2" w:rsidRPr="00DB5265">
        <w:rPr>
          <w:rFonts w:ascii="Arial" w:eastAsia="Arial" w:hAnsi="Arial" w:cs="Arial"/>
          <w:sz w:val="22"/>
          <w:szCs w:val="22"/>
        </w:rPr>
        <w:t> ability to</w:t>
      </w:r>
    </w:p>
    <w:p w14:paraId="6108FC0E" w14:textId="50901584" w:rsidR="00143057" w:rsidRPr="00DB5265" w:rsidRDefault="00CD1FE8" w:rsidP="006E7393">
      <w:pPr>
        <w:pStyle w:val="ListParagraph"/>
        <w:numPr>
          <w:ilvl w:val="0"/>
          <w:numId w:val="6"/>
        </w:numPr>
        <w:rPr>
          <w:rFonts w:ascii="Arial" w:hAnsi="Arial" w:cs="Arial"/>
          <w:sz w:val="22"/>
          <w:szCs w:val="22"/>
        </w:rPr>
      </w:pPr>
      <w:proofErr w:type="gramStart"/>
      <w:r>
        <w:rPr>
          <w:rFonts w:ascii="Arial" w:hAnsi="Arial" w:cs="Arial"/>
          <w:sz w:val="22"/>
          <w:szCs w:val="22"/>
        </w:rPr>
        <w:t>explain</w:t>
      </w:r>
      <w:proofErr w:type="gramEnd"/>
      <w:r w:rsidR="00DE6F28" w:rsidRPr="00DB5265">
        <w:rPr>
          <w:rFonts w:ascii="Arial" w:hAnsi="Arial" w:cs="Arial"/>
          <w:sz w:val="22"/>
          <w:szCs w:val="22"/>
        </w:rPr>
        <w:t xml:space="preserve"> the origins of animals and </w:t>
      </w:r>
      <w:r w:rsidR="00E9394D" w:rsidRPr="00DB5265">
        <w:rPr>
          <w:rFonts w:ascii="Arial" w:hAnsi="Arial" w:cs="Arial"/>
          <w:sz w:val="22"/>
          <w:szCs w:val="22"/>
        </w:rPr>
        <w:t>invertebrate groups</w:t>
      </w:r>
      <w:r w:rsidR="00DE6F28" w:rsidRPr="00DB5265">
        <w:rPr>
          <w:rFonts w:ascii="Arial" w:hAnsi="Arial" w:cs="Arial"/>
          <w:sz w:val="22"/>
          <w:szCs w:val="22"/>
        </w:rPr>
        <w:t> using</w:t>
      </w:r>
      <w:r w:rsidR="00E9394D" w:rsidRPr="00DB5265">
        <w:rPr>
          <w:rFonts w:ascii="Arial" w:hAnsi="Arial" w:cs="Arial"/>
          <w:sz w:val="22"/>
          <w:szCs w:val="22"/>
        </w:rPr>
        <w:t xml:space="preserve"> </w:t>
      </w:r>
      <w:r w:rsidR="00AD2F6F" w:rsidRPr="00DB5265">
        <w:rPr>
          <w:rFonts w:ascii="Arial" w:hAnsi="Arial" w:cs="Arial"/>
          <w:sz w:val="22"/>
          <w:szCs w:val="22"/>
        </w:rPr>
        <w:t xml:space="preserve">an </w:t>
      </w:r>
      <w:r>
        <w:rPr>
          <w:rFonts w:ascii="Arial" w:hAnsi="Arial" w:cs="Arial"/>
          <w:sz w:val="22"/>
          <w:szCs w:val="22"/>
        </w:rPr>
        <w:t>evolutionary framework</w:t>
      </w:r>
    </w:p>
    <w:p w14:paraId="30BA7F3A" w14:textId="3BD54C30" w:rsidR="00D26173" w:rsidRPr="00DB5265" w:rsidRDefault="00AD2F6F" w:rsidP="006E7393">
      <w:pPr>
        <w:pStyle w:val="ListParagraph"/>
        <w:numPr>
          <w:ilvl w:val="0"/>
          <w:numId w:val="6"/>
        </w:numPr>
        <w:rPr>
          <w:rFonts w:ascii="Arial" w:hAnsi="Arial" w:cs="Arial"/>
          <w:sz w:val="22"/>
          <w:szCs w:val="22"/>
        </w:rPr>
      </w:pPr>
      <w:proofErr w:type="gramStart"/>
      <w:r w:rsidRPr="00DB5265">
        <w:rPr>
          <w:rFonts w:ascii="Arial" w:hAnsi="Arial" w:cs="Arial"/>
          <w:sz w:val="22"/>
          <w:szCs w:val="22"/>
        </w:rPr>
        <w:t>describe</w:t>
      </w:r>
      <w:proofErr w:type="gramEnd"/>
      <w:r w:rsidRPr="00DB5265">
        <w:rPr>
          <w:rFonts w:ascii="Arial" w:hAnsi="Arial" w:cs="Arial"/>
          <w:sz w:val="22"/>
          <w:szCs w:val="22"/>
        </w:rPr>
        <w:t> </w:t>
      </w:r>
      <w:r w:rsidR="00027D34" w:rsidRPr="00DB5265">
        <w:rPr>
          <w:rFonts w:ascii="Arial" w:hAnsi="Arial" w:cs="Arial"/>
          <w:sz w:val="22"/>
          <w:szCs w:val="22"/>
        </w:rPr>
        <w:t>the morpholog</w:t>
      </w:r>
      <w:r w:rsidR="00714BBC">
        <w:rPr>
          <w:rFonts w:ascii="Arial" w:hAnsi="Arial" w:cs="Arial"/>
          <w:sz w:val="22"/>
          <w:szCs w:val="22"/>
        </w:rPr>
        <w:t>ical characteristics</w:t>
      </w:r>
      <w:r w:rsidR="00FB1D35" w:rsidRPr="00DB5265">
        <w:rPr>
          <w:rFonts w:ascii="Arial" w:hAnsi="Arial" w:cs="Arial"/>
          <w:sz w:val="22"/>
          <w:szCs w:val="22"/>
        </w:rPr>
        <w:t xml:space="preserve"> of the major groups of </w:t>
      </w:r>
      <w:r w:rsidR="00EB74E0" w:rsidRPr="00DB5265">
        <w:rPr>
          <w:rFonts w:ascii="Arial" w:hAnsi="Arial" w:cs="Arial"/>
          <w:sz w:val="22"/>
          <w:szCs w:val="22"/>
        </w:rPr>
        <w:t>invertebrates</w:t>
      </w:r>
    </w:p>
    <w:p w14:paraId="7DAF9B40" w14:textId="17CCCB98" w:rsidR="00086053" w:rsidRPr="00DB5265" w:rsidRDefault="00FB1D35" w:rsidP="006E7393">
      <w:pPr>
        <w:pStyle w:val="ListParagraph"/>
        <w:numPr>
          <w:ilvl w:val="0"/>
          <w:numId w:val="6"/>
        </w:numPr>
        <w:rPr>
          <w:rFonts w:ascii="Arial" w:hAnsi="Arial" w:cs="Arial"/>
          <w:sz w:val="22"/>
          <w:szCs w:val="22"/>
        </w:rPr>
      </w:pPr>
      <w:proofErr w:type="gramStart"/>
      <w:r w:rsidRPr="00DB5265">
        <w:rPr>
          <w:rFonts w:ascii="Arial" w:eastAsia="Arial" w:hAnsi="Arial" w:cs="Arial"/>
          <w:sz w:val="22"/>
          <w:szCs w:val="22"/>
        </w:rPr>
        <w:t>provide</w:t>
      </w:r>
      <w:proofErr w:type="gramEnd"/>
      <w:r w:rsidRPr="00DB5265">
        <w:rPr>
          <w:rFonts w:ascii="Arial" w:eastAsia="Arial" w:hAnsi="Arial" w:cs="Arial"/>
          <w:sz w:val="22"/>
          <w:szCs w:val="22"/>
        </w:rPr>
        <w:t xml:space="preserve"> specific examples of </w:t>
      </w:r>
      <w:r w:rsidR="00027D34" w:rsidRPr="00DB5265">
        <w:rPr>
          <w:rFonts w:ascii="Arial" w:hAnsi="Arial" w:cs="Arial"/>
          <w:sz w:val="22"/>
          <w:szCs w:val="22"/>
        </w:rPr>
        <w:t>invertebrate</w:t>
      </w:r>
      <w:r w:rsidR="00CD1FE8">
        <w:rPr>
          <w:rFonts w:ascii="Arial" w:hAnsi="Arial" w:cs="Arial"/>
          <w:sz w:val="22"/>
          <w:szCs w:val="22"/>
        </w:rPr>
        <w:t xml:space="preserve"> impacts on</w:t>
      </w:r>
      <w:r w:rsidR="00027D34" w:rsidRPr="00DB5265">
        <w:rPr>
          <w:rFonts w:ascii="Arial" w:hAnsi="Arial" w:cs="Arial"/>
          <w:sz w:val="22"/>
          <w:szCs w:val="22"/>
        </w:rPr>
        <w:t xml:space="preserve"> </w:t>
      </w:r>
      <w:r w:rsidRPr="00DB5265">
        <w:rPr>
          <w:rFonts w:ascii="Arial" w:hAnsi="Arial" w:cs="Arial"/>
          <w:sz w:val="22"/>
          <w:szCs w:val="22"/>
        </w:rPr>
        <w:t>human and animal health</w:t>
      </w:r>
      <w:r w:rsidR="00027D34" w:rsidRPr="00DB5265">
        <w:rPr>
          <w:rFonts w:ascii="Arial" w:hAnsi="Arial" w:cs="Arial"/>
          <w:sz w:val="22"/>
          <w:szCs w:val="22"/>
        </w:rPr>
        <w:t xml:space="preserve"> and the environment;  </w:t>
      </w:r>
    </w:p>
    <w:p w14:paraId="54E3D584" w14:textId="4F39B3E7" w:rsidR="00086053" w:rsidRPr="00DB5265" w:rsidRDefault="00CD1FE8" w:rsidP="006E7393">
      <w:pPr>
        <w:pStyle w:val="ListParagraph"/>
        <w:numPr>
          <w:ilvl w:val="0"/>
          <w:numId w:val="6"/>
        </w:numPr>
        <w:rPr>
          <w:rFonts w:ascii="Arial" w:hAnsi="Arial" w:cs="Arial"/>
          <w:sz w:val="22"/>
          <w:szCs w:val="22"/>
        </w:rPr>
      </w:pPr>
      <w:proofErr w:type="gramStart"/>
      <w:r>
        <w:rPr>
          <w:rFonts w:ascii="Arial" w:hAnsi="Arial" w:cs="Arial"/>
          <w:sz w:val="22"/>
          <w:szCs w:val="22"/>
        </w:rPr>
        <w:t>discuss</w:t>
      </w:r>
      <w:proofErr w:type="gramEnd"/>
      <w:r w:rsidR="00FB1D35" w:rsidRPr="00DB5265">
        <w:rPr>
          <w:rFonts w:ascii="Arial" w:hAnsi="Arial" w:cs="Arial"/>
          <w:sz w:val="22"/>
          <w:szCs w:val="22"/>
        </w:rPr>
        <w:t xml:space="preserve"> important </w:t>
      </w:r>
      <w:r w:rsidR="00027D34" w:rsidRPr="00DB5265">
        <w:rPr>
          <w:rFonts w:ascii="Arial" w:hAnsi="Arial" w:cs="Arial"/>
          <w:sz w:val="22"/>
          <w:szCs w:val="22"/>
        </w:rPr>
        <w:t>adaptation</w:t>
      </w:r>
      <w:r w:rsidR="00FB1D35" w:rsidRPr="00DB5265">
        <w:rPr>
          <w:rFonts w:ascii="Arial" w:hAnsi="Arial" w:cs="Arial"/>
          <w:sz w:val="22"/>
          <w:szCs w:val="22"/>
        </w:rPr>
        <w:t>s</w:t>
      </w:r>
      <w:r w:rsidR="00027D34" w:rsidRPr="00DB5265">
        <w:rPr>
          <w:rFonts w:ascii="Arial" w:hAnsi="Arial" w:cs="Arial"/>
          <w:sz w:val="22"/>
          <w:szCs w:val="22"/>
        </w:rPr>
        <w:t>  of invertebrates to the</w:t>
      </w:r>
      <w:r w:rsidR="00FB1D35" w:rsidRPr="00DB5265">
        <w:rPr>
          <w:rFonts w:ascii="Arial" w:hAnsi="Arial" w:cs="Arial"/>
          <w:sz w:val="22"/>
          <w:szCs w:val="22"/>
        </w:rPr>
        <w:t>ir</w:t>
      </w:r>
      <w:r w:rsidR="00027D34" w:rsidRPr="00DB5265">
        <w:rPr>
          <w:rFonts w:ascii="Arial" w:hAnsi="Arial" w:cs="Arial"/>
          <w:sz w:val="22"/>
          <w:szCs w:val="22"/>
        </w:rPr>
        <w:t> environment;</w:t>
      </w:r>
    </w:p>
    <w:p w14:paraId="43831F1D" w14:textId="77777777" w:rsidR="000E52A3" w:rsidRPr="00DB5265" w:rsidRDefault="00DB5265" w:rsidP="006E7393">
      <w:pPr>
        <w:pStyle w:val="ListParagraph"/>
        <w:numPr>
          <w:ilvl w:val="0"/>
          <w:numId w:val="6"/>
        </w:numPr>
        <w:rPr>
          <w:rFonts w:ascii="Arial" w:hAnsi="Arial" w:cs="Arial"/>
          <w:sz w:val="22"/>
          <w:szCs w:val="22"/>
        </w:rPr>
      </w:pPr>
      <w:proofErr w:type="gramStart"/>
      <w:r>
        <w:rPr>
          <w:rFonts w:ascii="Arial" w:hAnsi="Arial" w:cs="Arial"/>
          <w:sz w:val="22"/>
          <w:szCs w:val="22"/>
        </w:rPr>
        <w:t>use</w:t>
      </w:r>
      <w:proofErr w:type="gramEnd"/>
      <w:r>
        <w:rPr>
          <w:rFonts w:ascii="Arial" w:hAnsi="Arial" w:cs="Arial"/>
          <w:sz w:val="22"/>
          <w:szCs w:val="22"/>
        </w:rPr>
        <w:t xml:space="preserve"> a variety of</w:t>
      </w:r>
      <w:r w:rsidR="00FB1D35" w:rsidRPr="00DB5265" w:rsidDel="00FB1D35">
        <w:rPr>
          <w:rFonts w:ascii="Arial" w:hAnsi="Arial" w:cs="Arial"/>
          <w:sz w:val="22"/>
          <w:szCs w:val="22"/>
        </w:rPr>
        <w:t xml:space="preserve"> </w:t>
      </w:r>
      <w:r w:rsidR="00027D34" w:rsidRPr="00DB5265">
        <w:rPr>
          <w:rFonts w:ascii="Arial" w:hAnsi="Arial" w:cs="Arial"/>
          <w:sz w:val="22"/>
          <w:szCs w:val="22"/>
        </w:rPr>
        <w:t>animal</w:t>
      </w:r>
      <w:r w:rsidR="00E9394D" w:rsidRPr="00DB5265">
        <w:rPr>
          <w:rFonts w:ascii="Arial" w:hAnsi="Arial" w:cs="Arial"/>
          <w:sz w:val="22"/>
          <w:szCs w:val="22"/>
        </w:rPr>
        <w:t xml:space="preserve"> </w:t>
      </w:r>
      <w:r w:rsidR="00FB1D35" w:rsidRPr="00DB5265">
        <w:rPr>
          <w:rFonts w:ascii="Arial" w:hAnsi="Arial" w:cs="Arial"/>
          <w:sz w:val="22"/>
          <w:szCs w:val="22"/>
        </w:rPr>
        <w:t>specimens</w:t>
      </w:r>
      <w:r>
        <w:rPr>
          <w:rFonts w:ascii="Arial" w:hAnsi="Arial" w:cs="Arial"/>
          <w:sz w:val="22"/>
          <w:szCs w:val="22"/>
        </w:rPr>
        <w:t xml:space="preserve"> and examples</w:t>
      </w:r>
      <w:r w:rsidR="00FB1D35" w:rsidRPr="00DB5265">
        <w:rPr>
          <w:rFonts w:ascii="Arial" w:hAnsi="Arial" w:cs="Arial"/>
          <w:sz w:val="22"/>
          <w:szCs w:val="22"/>
        </w:rPr>
        <w:t xml:space="preserve"> </w:t>
      </w:r>
      <w:r>
        <w:rPr>
          <w:rFonts w:ascii="Arial" w:hAnsi="Arial" w:cs="Arial"/>
          <w:sz w:val="22"/>
          <w:szCs w:val="22"/>
        </w:rPr>
        <w:t>to acquire</w:t>
      </w:r>
      <w:r w:rsidR="00E9394D" w:rsidRPr="00DB5265">
        <w:rPr>
          <w:rFonts w:ascii="Arial" w:hAnsi="Arial" w:cs="Arial"/>
          <w:sz w:val="22"/>
          <w:szCs w:val="22"/>
        </w:rPr>
        <w:t xml:space="preserve"> knowledge</w:t>
      </w:r>
      <w:r w:rsidR="001612E2" w:rsidRPr="00DB5265">
        <w:rPr>
          <w:rFonts w:ascii="Arial" w:hAnsi="Arial" w:cs="Arial"/>
          <w:sz w:val="22"/>
          <w:szCs w:val="22"/>
        </w:rPr>
        <w:t>;</w:t>
      </w:r>
    </w:p>
    <w:p w14:paraId="184D8689" w14:textId="77777777" w:rsidR="006617EE" w:rsidRPr="00DB5265" w:rsidRDefault="006617EE" w:rsidP="006617EE">
      <w:pPr>
        <w:pStyle w:val="ListParagraph"/>
        <w:numPr>
          <w:ilvl w:val="0"/>
          <w:numId w:val="6"/>
        </w:numPr>
        <w:rPr>
          <w:rFonts w:ascii="Arial" w:hAnsi="Arial" w:cs="Arial"/>
          <w:sz w:val="22"/>
          <w:szCs w:val="22"/>
        </w:rPr>
      </w:pPr>
      <w:proofErr w:type="gramStart"/>
      <w:r w:rsidRPr="00DB5265">
        <w:rPr>
          <w:rFonts w:ascii="Arial" w:hAnsi="Arial" w:cs="Arial"/>
          <w:sz w:val="22"/>
          <w:szCs w:val="22"/>
        </w:rPr>
        <w:t>find</w:t>
      </w:r>
      <w:proofErr w:type="gramEnd"/>
      <w:r w:rsidRPr="00DB5265">
        <w:rPr>
          <w:rFonts w:ascii="Arial" w:hAnsi="Arial" w:cs="Arial"/>
          <w:sz w:val="22"/>
          <w:szCs w:val="22"/>
        </w:rPr>
        <w:t xml:space="preserve"> and</w:t>
      </w:r>
      <w:r w:rsidR="00C72D04" w:rsidRPr="00DB5265">
        <w:rPr>
          <w:rFonts w:ascii="Arial" w:hAnsi="Arial" w:cs="Arial"/>
          <w:sz w:val="22"/>
          <w:szCs w:val="22"/>
        </w:rPr>
        <w:t xml:space="preserve"> </w:t>
      </w:r>
      <w:r w:rsidR="00DB5265">
        <w:rPr>
          <w:rFonts w:ascii="Arial" w:hAnsi="Arial" w:cs="Arial"/>
          <w:sz w:val="22"/>
          <w:szCs w:val="22"/>
        </w:rPr>
        <w:t>interpret</w:t>
      </w:r>
      <w:r w:rsidRPr="00DB5265">
        <w:rPr>
          <w:rFonts w:ascii="Arial" w:hAnsi="Arial" w:cs="Arial"/>
          <w:sz w:val="22"/>
          <w:szCs w:val="22"/>
        </w:rPr>
        <w:t xml:space="preserve"> contemporary</w:t>
      </w:r>
      <w:r w:rsidR="00C72D04" w:rsidRPr="00DB5265">
        <w:rPr>
          <w:rFonts w:ascii="Arial" w:hAnsi="Arial" w:cs="Arial"/>
          <w:sz w:val="22"/>
          <w:szCs w:val="22"/>
        </w:rPr>
        <w:t xml:space="preserve"> research </w:t>
      </w:r>
      <w:r w:rsidRPr="00DB5265">
        <w:rPr>
          <w:rFonts w:ascii="Arial" w:hAnsi="Arial" w:cs="Arial"/>
          <w:sz w:val="22"/>
          <w:szCs w:val="22"/>
        </w:rPr>
        <w:t>articles</w:t>
      </w:r>
      <w:r w:rsidR="00C72D04" w:rsidRPr="00DB5265">
        <w:rPr>
          <w:rFonts w:ascii="Arial" w:hAnsi="Arial" w:cs="Arial"/>
          <w:sz w:val="22"/>
          <w:szCs w:val="22"/>
        </w:rPr>
        <w:t xml:space="preserve"> in </w:t>
      </w:r>
      <w:r w:rsidRPr="00DB5265">
        <w:rPr>
          <w:rFonts w:ascii="Arial" w:hAnsi="Arial" w:cs="Arial"/>
          <w:sz w:val="22"/>
          <w:szCs w:val="22"/>
        </w:rPr>
        <w:t xml:space="preserve">journals </w:t>
      </w:r>
      <w:r w:rsidR="00DB5265">
        <w:rPr>
          <w:rFonts w:ascii="Arial" w:hAnsi="Arial" w:cs="Arial"/>
          <w:sz w:val="22"/>
          <w:szCs w:val="22"/>
        </w:rPr>
        <w:t xml:space="preserve">about </w:t>
      </w:r>
      <w:r w:rsidR="00C72D04" w:rsidRPr="00DB5265">
        <w:rPr>
          <w:rFonts w:ascii="Arial" w:hAnsi="Arial" w:cs="Arial"/>
          <w:sz w:val="22"/>
          <w:szCs w:val="22"/>
        </w:rPr>
        <w:t>invertebrate zoology;</w:t>
      </w:r>
      <w:r w:rsidR="00E9394D" w:rsidRPr="00DB5265">
        <w:rPr>
          <w:rFonts w:ascii="Arial" w:hAnsi="Arial" w:cs="Arial"/>
          <w:sz w:val="22"/>
          <w:szCs w:val="22"/>
        </w:rPr>
        <w:t xml:space="preserve"> </w:t>
      </w:r>
    </w:p>
    <w:p w14:paraId="712EF7EE" w14:textId="5C3FA3CC" w:rsidR="006617EE" w:rsidRPr="00DB5265" w:rsidRDefault="00DB5265" w:rsidP="006617EE">
      <w:pPr>
        <w:pStyle w:val="ListParagraph"/>
        <w:numPr>
          <w:ilvl w:val="0"/>
          <w:numId w:val="6"/>
        </w:numPr>
        <w:rPr>
          <w:rFonts w:ascii="Arial" w:hAnsi="Arial" w:cs="Arial"/>
          <w:sz w:val="22"/>
          <w:szCs w:val="22"/>
        </w:rPr>
      </w:pPr>
      <w:proofErr w:type="gramStart"/>
      <w:r>
        <w:rPr>
          <w:rFonts w:ascii="Arial" w:hAnsi="Arial" w:cs="Arial"/>
          <w:sz w:val="22"/>
          <w:szCs w:val="22"/>
        </w:rPr>
        <w:t>c</w:t>
      </w:r>
      <w:r w:rsidR="006617EE" w:rsidRPr="00DB5265">
        <w:rPr>
          <w:rFonts w:ascii="Arial" w:hAnsi="Arial" w:cs="Arial"/>
          <w:sz w:val="22"/>
          <w:szCs w:val="22"/>
        </w:rPr>
        <w:t>ommunicate</w:t>
      </w:r>
      <w:proofErr w:type="gramEnd"/>
      <w:r w:rsidR="006617EE" w:rsidRPr="00DB5265">
        <w:rPr>
          <w:rFonts w:ascii="Arial" w:hAnsi="Arial" w:cs="Arial"/>
          <w:sz w:val="22"/>
          <w:szCs w:val="22"/>
        </w:rPr>
        <w:t xml:space="preserve"> their acquired knowledge in written form.</w:t>
      </w:r>
    </w:p>
    <w:p w14:paraId="31EA4E36" w14:textId="77777777" w:rsidR="00DE6F28" w:rsidRPr="00DB5265" w:rsidRDefault="00DE6F28" w:rsidP="00DE6F28">
      <w:pPr>
        <w:pStyle w:val="ListParagraph"/>
        <w:rPr>
          <w:rFonts w:ascii="Arial" w:hAnsi="Arial" w:cs="Arial"/>
          <w:sz w:val="22"/>
          <w:szCs w:val="22"/>
        </w:rPr>
      </w:pPr>
    </w:p>
    <w:p w14:paraId="04C74510" w14:textId="12B2DF2D" w:rsidR="00AE74B3" w:rsidRPr="00DB5265" w:rsidRDefault="00AE74B3" w:rsidP="00AE74B3">
      <w:pPr>
        <w:rPr>
          <w:rFonts w:cs="Arial"/>
        </w:rPr>
      </w:pPr>
      <w:r w:rsidRPr="00DB5265">
        <w:rPr>
          <w:rFonts w:cs="Arial"/>
          <w:u w:val="single"/>
        </w:rPr>
        <w:t>Note:</w:t>
      </w:r>
      <w:r w:rsidRPr="00DB5265">
        <w:rPr>
          <w:rFonts w:cs="Arial"/>
        </w:rPr>
        <w:t xml:space="preserve"> The University of Saskatchewan Learning Charter is intended to define aspirations about the learning experience that the University aims to provide, and the roles to be played in realizing these aspirations by students, instructors and the institution. A copy of the Learning Charter can be found at</w:t>
      </w:r>
      <w:r w:rsidR="00714BBC">
        <w:rPr>
          <w:rFonts w:cs="Arial"/>
        </w:rPr>
        <w:t xml:space="preserve"> </w:t>
      </w:r>
      <w:hyperlink r:id="rId9" w:history="1">
        <w:r w:rsidRPr="00DB5265">
          <w:rPr>
            <w:rStyle w:val="Hyperlink"/>
            <w:rFonts w:cs="Arial"/>
            <w:u w:val="none"/>
          </w:rPr>
          <w:t>http://www.usask.ca/university_secretary/LearningCharter.pdf</w:t>
        </w:r>
      </w:hyperlink>
      <w:r w:rsidR="00DB5265">
        <w:rPr>
          <w:rStyle w:val="Hyperlink"/>
          <w:rFonts w:cs="Arial"/>
          <w:u w:val="none"/>
        </w:rPr>
        <w:t xml:space="preserve"> </w:t>
      </w:r>
      <w:r w:rsidRPr="00DB5265">
        <w:rPr>
          <w:rFonts w:cs="Arial"/>
        </w:rPr>
        <w:t xml:space="preserve">More information on University policies on course delivery, examinations and assessment of student </w:t>
      </w:r>
      <w:r w:rsidRPr="00DB5265">
        <w:rPr>
          <w:rFonts w:cs="Arial"/>
        </w:rPr>
        <w:lastRenderedPageBreak/>
        <w:t>learning can be found at:</w:t>
      </w:r>
      <w:hyperlink r:id="rId10" w:history="1">
        <w:r w:rsidR="001B11DA" w:rsidRPr="00DB5265">
          <w:rPr>
            <w:rFonts w:cs="Arial"/>
            <w:color w:val="0000FF"/>
            <w:u w:color="004FB0"/>
          </w:rPr>
          <w:t>http://policies.usask.ca/policies/academic-affairs/academic-courses.php</w:t>
        </w:r>
      </w:hyperlink>
    </w:p>
    <w:p w14:paraId="6BB12950" w14:textId="22DC9827" w:rsidR="00AE74B3" w:rsidRPr="00DB5265" w:rsidRDefault="00E37C6A" w:rsidP="00AE74B3">
      <w:pPr>
        <w:pStyle w:val="Heading1"/>
        <w:spacing w:after="80"/>
        <w:rPr>
          <w:sz w:val="22"/>
          <w:szCs w:val="22"/>
        </w:rPr>
      </w:pPr>
      <w:r>
        <w:rPr>
          <w:sz w:val="22"/>
          <w:szCs w:val="22"/>
        </w:rPr>
        <w:t xml:space="preserve">Detailed </w:t>
      </w:r>
      <w:r w:rsidR="00AE74B3" w:rsidRPr="00DB5265">
        <w:rPr>
          <w:sz w:val="22"/>
          <w:szCs w:val="22"/>
        </w:rPr>
        <w:t xml:space="preserve">Course </w:t>
      </w:r>
      <w:r>
        <w:rPr>
          <w:sz w:val="22"/>
          <w:szCs w:val="22"/>
        </w:rPr>
        <w:t>Schedule</w:t>
      </w:r>
    </w:p>
    <w:tbl>
      <w:tblPr>
        <w:tblpPr w:leftFromText="181" w:rightFromText="181" w:vertAnchor="text" w:horzAnchor="page" w:tblpX="1369" w:tblpY="663"/>
        <w:tblOverlap w:val="never"/>
        <w:tblW w:w="9828" w:type="dxa"/>
        <w:tblBorders>
          <w:top w:val="single" w:sz="12" w:space="0" w:color="D99594" w:themeColor="accent2" w:themeTint="99"/>
          <w:left w:val="single" w:sz="12" w:space="0" w:color="D99594" w:themeColor="accent2" w:themeTint="99"/>
          <w:bottom w:val="single" w:sz="12" w:space="0" w:color="D99594" w:themeColor="accent2" w:themeTint="99"/>
          <w:right w:val="single" w:sz="12" w:space="0" w:color="D99594" w:themeColor="accent2" w:themeTint="99"/>
          <w:insideH w:val="single" w:sz="4" w:space="0" w:color="D99594" w:themeColor="accent2" w:themeTint="99"/>
          <w:insideV w:val="single" w:sz="4" w:space="0" w:color="D99594" w:themeColor="accent2" w:themeTint="99"/>
        </w:tblBorders>
        <w:tblLayout w:type="fixed"/>
        <w:tblLook w:val="00A0" w:firstRow="1" w:lastRow="0" w:firstColumn="1" w:lastColumn="0" w:noHBand="0" w:noVBand="0"/>
      </w:tblPr>
      <w:tblGrid>
        <w:gridCol w:w="1548"/>
        <w:gridCol w:w="4950"/>
        <w:gridCol w:w="3330"/>
      </w:tblGrid>
      <w:tr w:rsidR="00620381" w:rsidRPr="00DB5265" w14:paraId="4AACDE2E" w14:textId="77777777" w:rsidTr="005E5F77">
        <w:trPr>
          <w:trHeight w:val="512"/>
          <w:tblHeader/>
        </w:trPr>
        <w:tc>
          <w:tcPr>
            <w:tcW w:w="1548" w:type="dxa"/>
            <w:shd w:val="clear" w:color="auto" w:fill="F2F2F2" w:themeFill="background1" w:themeFillShade="F2"/>
          </w:tcPr>
          <w:p w14:paraId="068ACC3D" w14:textId="3651D8BF" w:rsidR="00620381" w:rsidRDefault="005E5F77" w:rsidP="00CC6727">
            <w:pPr>
              <w:spacing w:after="0"/>
              <w:rPr>
                <w:rFonts w:cs="Arial"/>
                <w:b/>
              </w:rPr>
            </w:pPr>
            <w:r>
              <w:rPr>
                <w:rFonts w:cs="Arial"/>
                <w:b/>
              </w:rPr>
              <w:t>Week</w:t>
            </w:r>
          </w:p>
          <w:p w14:paraId="7F7061F9" w14:textId="77777777" w:rsidR="00620381" w:rsidRDefault="00620381" w:rsidP="00CC6727">
            <w:pPr>
              <w:spacing w:after="0"/>
              <w:rPr>
                <w:rFonts w:cs="Arial"/>
                <w:b/>
              </w:rPr>
            </w:pPr>
            <w:r w:rsidRPr="00DB5265">
              <w:rPr>
                <w:rFonts w:cs="Arial"/>
                <w:b/>
              </w:rPr>
              <w:t>Dates</w:t>
            </w:r>
          </w:p>
          <w:p w14:paraId="15CA0279" w14:textId="156B97A1" w:rsidR="005E5F77" w:rsidRPr="00DB5265" w:rsidRDefault="005E5F77" w:rsidP="00CC6727">
            <w:pPr>
              <w:spacing w:after="0"/>
              <w:rPr>
                <w:rFonts w:cs="Arial"/>
              </w:rPr>
            </w:pPr>
            <w:r>
              <w:rPr>
                <w:rFonts w:cs="Arial"/>
                <w:b/>
              </w:rPr>
              <w:t>Instructor</w:t>
            </w:r>
          </w:p>
        </w:tc>
        <w:tc>
          <w:tcPr>
            <w:tcW w:w="4950" w:type="dxa"/>
            <w:shd w:val="clear" w:color="auto" w:fill="F2F2F2" w:themeFill="background1" w:themeFillShade="F2"/>
          </w:tcPr>
          <w:p w14:paraId="01CDAC49" w14:textId="77777777" w:rsidR="00620381" w:rsidRPr="00473A5E" w:rsidRDefault="00620381" w:rsidP="00E41F30">
            <w:pPr>
              <w:spacing w:after="0"/>
              <w:contextualSpacing/>
              <w:rPr>
                <w:rFonts w:cs="Arial"/>
                <w:b/>
              </w:rPr>
            </w:pPr>
            <w:r w:rsidRPr="00473A5E">
              <w:rPr>
                <w:rFonts w:cs="Arial"/>
                <w:b/>
              </w:rPr>
              <w:t>Major Lecture Topics</w:t>
            </w:r>
          </w:p>
          <w:p w14:paraId="4A571535" w14:textId="77777777" w:rsidR="00620381" w:rsidRPr="00473A5E" w:rsidRDefault="00620381" w:rsidP="00E41F30">
            <w:pPr>
              <w:pStyle w:val="Heading3"/>
              <w:spacing w:before="0"/>
              <w:contextualSpacing/>
              <w:rPr>
                <w:rFonts w:cs="Arial"/>
                <w:sz w:val="22"/>
                <w:szCs w:val="22"/>
              </w:rPr>
            </w:pPr>
          </w:p>
        </w:tc>
        <w:tc>
          <w:tcPr>
            <w:tcW w:w="3330" w:type="dxa"/>
            <w:shd w:val="clear" w:color="auto" w:fill="F2F2F2" w:themeFill="background1" w:themeFillShade="F2"/>
          </w:tcPr>
          <w:p w14:paraId="09D55DF0" w14:textId="77777777" w:rsidR="00620381" w:rsidRPr="00DB5265" w:rsidRDefault="00620381" w:rsidP="00E41F30">
            <w:pPr>
              <w:spacing w:after="0"/>
              <w:rPr>
                <w:rFonts w:cs="Arial"/>
                <w:b/>
              </w:rPr>
            </w:pPr>
            <w:r w:rsidRPr="00DB5265">
              <w:rPr>
                <w:rFonts w:cs="Arial"/>
                <w:b/>
              </w:rPr>
              <w:t>Laboratory Activity</w:t>
            </w:r>
          </w:p>
          <w:p w14:paraId="598175D6" w14:textId="77777777" w:rsidR="00620381" w:rsidRPr="00DB5265" w:rsidRDefault="00620381" w:rsidP="00E41F30">
            <w:pPr>
              <w:pStyle w:val="Heading3"/>
              <w:spacing w:before="0"/>
              <w:jc w:val="center"/>
              <w:rPr>
                <w:rFonts w:cs="Arial"/>
                <w:sz w:val="22"/>
                <w:szCs w:val="22"/>
              </w:rPr>
            </w:pPr>
          </w:p>
        </w:tc>
      </w:tr>
      <w:tr w:rsidR="00620381" w:rsidRPr="00CC6727" w14:paraId="7F594494" w14:textId="77777777" w:rsidTr="005E5F77">
        <w:trPr>
          <w:trHeight w:val="845"/>
        </w:trPr>
        <w:tc>
          <w:tcPr>
            <w:tcW w:w="1548" w:type="dxa"/>
          </w:tcPr>
          <w:p w14:paraId="64D463CC" w14:textId="514C8216" w:rsidR="00620381" w:rsidRDefault="00620381" w:rsidP="00CC6727">
            <w:pPr>
              <w:spacing w:after="0"/>
              <w:rPr>
                <w:rFonts w:cs="Arial"/>
                <w:b/>
                <w:bCs/>
              </w:rPr>
            </w:pPr>
            <w:r w:rsidRPr="00DB5265">
              <w:rPr>
                <w:rFonts w:cs="Arial"/>
                <w:b/>
                <w:bCs/>
              </w:rPr>
              <w:t>Week 1</w:t>
            </w:r>
          </w:p>
          <w:p w14:paraId="4C6260E7" w14:textId="3386AA35" w:rsidR="005E5F77" w:rsidRDefault="005E5F77" w:rsidP="00CC6727">
            <w:pPr>
              <w:spacing w:after="0"/>
              <w:rPr>
                <w:rFonts w:cs="Arial"/>
                <w:bCs/>
              </w:rPr>
            </w:pPr>
            <w:r>
              <w:rPr>
                <w:rFonts w:cs="Arial"/>
                <w:bCs/>
              </w:rPr>
              <w:t xml:space="preserve">Jan </w:t>
            </w:r>
            <w:r w:rsidR="009C65D9">
              <w:rPr>
                <w:rFonts w:cs="Arial"/>
                <w:bCs/>
              </w:rPr>
              <w:t>3</w:t>
            </w:r>
            <w:r w:rsidR="009F0E92">
              <w:rPr>
                <w:rFonts w:cs="Arial"/>
                <w:bCs/>
              </w:rPr>
              <w:t xml:space="preserve"> </w:t>
            </w:r>
          </w:p>
          <w:p w14:paraId="1D7413F5" w14:textId="5B7EDB46" w:rsidR="009F0E92" w:rsidRDefault="005E5F77" w:rsidP="00CC6727">
            <w:pPr>
              <w:spacing w:after="0"/>
              <w:rPr>
                <w:rFonts w:cs="Arial"/>
                <w:bCs/>
              </w:rPr>
            </w:pPr>
            <w:r>
              <w:rPr>
                <w:rFonts w:cs="Arial"/>
                <w:bCs/>
              </w:rPr>
              <w:t>Marchant</w:t>
            </w:r>
          </w:p>
          <w:p w14:paraId="5BFEF44E" w14:textId="2A4A89F3" w:rsidR="005E5F77" w:rsidRPr="005E5F77" w:rsidRDefault="005E5F77" w:rsidP="00CC6727">
            <w:pPr>
              <w:spacing w:after="0"/>
              <w:rPr>
                <w:rFonts w:cs="Arial"/>
                <w:bCs/>
              </w:rPr>
            </w:pPr>
          </w:p>
          <w:p w14:paraId="43058830" w14:textId="77777777" w:rsidR="00620381" w:rsidRPr="00DB5265" w:rsidRDefault="00620381" w:rsidP="00CC6727">
            <w:pPr>
              <w:spacing w:after="0"/>
              <w:rPr>
                <w:rFonts w:cs="Arial"/>
              </w:rPr>
            </w:pPr>
          </w:p>
        </w:tc>
        <w:tc>
          <w:tcPr>
            <w:tcW w:w="4950" w:type="dxa"/>
          </w:tcPr>
          <w:p w14:paraId="464675AD" w14:textId="77777777" w:rsidR="00620381" w:rsidRPr="00473A5E" w:rsidRDefault="00620381" w:rsidP="00E41F30">
            <w:pPr>
              <w:tabs>
                <w:tab w:val="left" w:pos="1843"/>
              </w:tabs>
              <w:spacing w:after="0"/>
              <w:rPr>
                <w:rFonts w:cs="Arial"/>
              </w:rPr>
            </w:pPr>
            <w:r w:rsidRPr="00473A5E">
              <w:rPr>
                <w:rFonts w:cs="Arial"/>
              </w:rPr>
              <w:t>• Introduction to the course.</w:t>
            </w:r>
          </w:p>
          <w:p w14:paraId="181D3854" w14:textId="6D34A38F" w:rsidR="00620381" w:rsidRPr="00473A5E" w:rsidRDefault="00620381" w:rsidP="00E41F30">
            <w:pPr>
              <w:tabs>
                <w:tab w:val="left" w:pos="1843"/>
              </w:tabs>
              <w:spacing w:after="0"/>
              <w:rPr>
                <w:rFonts w:cs="Arial"/>
              </w:rPr>
            </w:pPr>
            <w:r w:rsidRPr="00473A5E">
              <w:rPr>
                <w:rFonts w:cs="Arial"/>
              </w:rPr>
              <w:t xml:space="preserve">• Review the tree of life </w:t>
            </w:r>
          </w:p>
          <w:p w14:paraId="00ABFA7B" w14:textId="42E7DF2B" w:rsidR="00620381" w:rsidRPr="00473A5E" w:rsidRDefault="00620381" w:rsidP="00E41F30">
            <w:pPr>
              <w:tabs>
                <w:tab w:val="left" w:pos="1843"/>
              </w:tabs>
              <w:spacing w:after="0"/>
              <w:rPr>
                <w:rFonts w:cs="Arial"/>
              </w:rPr>
            </w:pPr>
            <w:r w:rsidRPr="00473A5E">
              <w:rPr>
                <w:rFonts w:cs="Arial"/>
              </w:rPr>
              <w:t xml:space="preserve">• Review important characteristics of animals: </w:t>
            </w:r>
            <w:proofErr w:type="spellStart"/>
            <w:r w:rsidRPr="00473A5E">
              <w:rPr>
                <w:rFonts w:cs="Arial"/>
              </w:rPr>
              <w:t>multicellularity</w:t>
            </w:r>
            <w:proofErr w:type="spellEnd"/>
            <w:r w:rsidRPr="00473A5E">
              <w:rPr>
                <w:rFonts w:cs="Arial"/>
              </w:rPr>
              <w:t xml:space="preserve">, locomotion (specifically nervous system and muscles), reproductive strategies and embryological considerations (diploblastic </w:t>
            </w:r>
            <w:proofErr w:type="spellStart"/>
            <w:r w:rsidRPr="00473A5E">
              <w:rPr>
                <w:rFonts w:cs="Arial"/>
              </w:rPr>
              <w:t>vs</w:t>
            </w:r>
            <w:proofErr w:type="spellEnd"/>
            <w:r w:rsidRPr="00473A5E">
              <w:rPr>
                <w:rFonts w:cs="Arial"/>
              </w:rPr>
              <w:t xml:space="preserve"> triploblastic animals</w:t>
            </w:r>
            <w:r>
              <w:rPr>
                <w:rFonts w:cs="Arial"/>
              </w:rPr>
              <w:t xml:space="preserve">, </w:t>
            </w:r>
            <w:r w:rsidRPr="00473A5E">
              <w:rPr>
                <w:rFonts w:cs="Arial"/>
              </w:rPr>
              <w:t xml:space="preserve">protostomes </w:t>
            </w:r>
            <w:proofErr w:type="spellStart"/>
            <w:r w:rsidRPr="00473A5E">
              <w:rPr>
                <w:rFonts w:cs="Arial"/>
              </w:rPr>
              <w:t>vs</w:t>
            </w:r>
            <w:proofErr w:type="spellEnd"/>
            <w:r w:rsidRPr="00473A5E">
              <w:rPr>
                <w:rFonts w:cs="Arial"/>
              </w:rPr>
              <w:t xml:space="preserve"> </w:t>
            </w:r>
            <w:proofErr w:type="spellStart"/>
            <w:r w:rsidRPr="00473A5E">
              <w:rPr>
                <w:rFonts w:cs="Arial"/>
              </w:rPr>
              <w:t>deuterostomes</w:t>
            </w:r>
            <w:proofErr w:type="spellEnd"/>
            <w:r w:rsidRPr="00473A5E">
              <w:rPr>
                <w:rFonts w:cs="Arial"/>
              </w:rPr>
              <w:t xml:space="preserve">, types of embryonic cleavage) </w:t>
            </w:r>
          </w:p>
          <w:p w14:paraId="1FFDD4AD" w14:textId="77777777" w:rsidR="00620381" w:rsidRPr="00473A5E" w:rsidRDefault="00620381" w:rsidP="00E41F30">
            <w:pPr>
              <w:tabs>
                <w:tab w:val="left" w:pos="1843"/>
              </w:tabs>
              <w:spacing w:after="0"/>
              <w:rPr>
                <w:rFonts w:cs="Arial"/>
              </w:rPr>
            </w:pPr>
            <w:r w:rsidRPr="00473A5E">
              <w:rPr>
                <w:rFonts w:cs="Arial"/>
              </w:rPr>
              <w:t xml:space="preserve">• Introduction to the methods used to understand the phylogeny of animals (morphology, molecules and fossils) </w:t>
            </w:r>
          </w:p>
          <w:p w14:paraId="71A2C656" w14:textId="77777777" w:rsidR="00620381" w:rsidRPr="00473A5E" w:rsidRDefault="00620381" w:rsidP="00E41F30">
            <w:pPr>
              <w:tabs>
                <w:tab w:val="left" w:pos="1843"/>
              </w:tabs>
              <w:spacing w:after="0"/>
              <w:rPr>
                <w:rFonts w:cs="Arial"/>
              </w:rPr>
            </w:pPr>
          </w:p>
          <w:p w14:paraId="60B4E878" w14:textId="3218006E" w:rsidR="00620381" w:rsidRPr="00473A5E" w:rsidRDefault="00620381" w:rsidP="000C46A7">
            <w:pPr>
              <w:tabs>
                <w:tab w:val="left" w:pos="1843"/>
              </w:tabs>
              <w:spacing w:after="0"/>
              <w:rPr>
                <w:rFonts w:cs="Arial"/>
              </w:rPr>
            </w:pPr>
            <w:r w:rsidRPr="00473A5E">
              <w:rPr>
                <w:rFonts w:cs="Arial"/>
                <w:u w:val="single"/>
              </w:rPr>
              <w:t>Readings:</w:t>
            </w:r>
            <w:r w:rsidRPr="00473A5E">
              <w:rPr>
                <w:rFonts w:cs="Arial"/>
              </w:rPr>
              <w:t xml:space="preserve">  Textbook Chapters 2 4, 5, 28; Blackboard material</w:t>
            </w:r>
          </w:p>
        </w:tc>
        <w:tc>
          <w:tcPr>
            <w:tcW w:w="3330" w:type="dxa"/>
          </w:tcPr>
          <w:p w14:paraId="1F9A701D" w14:textId="1425D2F5" w:rsidR="00620381" w:rsidRDefault="00620381" w:rsidP="00E41F30">
            <w:pPr>
              <w:tabs>
                <w:tab w:val="left" w:pos="1985"/>
              </w:tabs>
              <w:spacing w:after="0"/>
              <w:rPr>
                <w:rFonts w:eastAsia="MS Mincho" w:cs="Arial"/>
              </w:rPr>
            </w:pPr>
          </w:p>
          <w:p w14:paraId="17472EBF" w14:textId="52ED55D6" w:rsidR="005948D8" w:rsidRPr="004D2A01" w:rsidRDefault="007540E8" w:rsidP="005948D8">
            <w:pPr>
              <w:tabs>
                <w:tab w:val="left" w:pos="1985"/>
              </w:tabs>
              <w:spacing w:after="0"/>
              <w:rPr>
                <w:rFonts w:cs="Arial"/>
                <w:color w:val="000000"/>
              </w:rPr>
            </w:pPr>
            <w:r>
              <w:rPr>
                <w:rFonts w:eastAsia="MS Mincho" w:cs="Arial"/>
              </w:rPr>
              <w:t>No Lab</w:t>
            </w:r>
          </w:p>
        </w:tc>
      </w:tr>
      <w:tr w:rsidR="00620381" w:rsidRPr="00CC6727" w14:paraId="38B4CF10" w14:textId="77777777" w:rsidTr="005E5F77">
        <w:trPr>
          <w:trHeight w:val="1486"/>
        </w:trPr>
        <w:tc>
          <w:tcPr>
            <w:tcW w:w="1548" w:type="dxa"/>
          </w:tcPr>
          <w:p w14:paraId="1EA8CF9D" w14:textId="77777777" w:rsidR="00620381" w:rsidRDefault="00620381" w:rsidP="00CC6727">
            <w:pPr>
              <w:spacing w:after="0"/>
              <w:rPr>
                <w:rFonts w:cs="Arial"/>
                <w:b/>
                <w:bCs/>
              </w:rPr>
            </w:pPr>
            <w:r w:rsidRPr="00DB5265">
              <w:rPr>
                <w:rFonts w:cs="Arial"/>
                <w:b/>
                <w:bCs/>
              </w:rPr>
              <w:t>Week 2</w:t>
            </w:r>
          </w:p>
          <w:p w14:paraId="06BA2615" w14:textId="7D82F350" w:rsidR="005E5F77" w:rsidRDefault="005E5F77" w:rsidP="00CC6727">
            <w:pPr>
              <w:spacing w:after="0"/>
              <w:rPr>
                <w:rFonts w:cs="Arial"/>
                <w:bCs/>
              </w:rPr>
            </w:pPr>
            <w:r>
              <w:rPr>
                <w:rFonts w:cs="Arial"/>
                <w:bCs/>
              </w:rPr>
              <w:t xml:space="preserve">Jan </w:t>
            </w:r>
            <w:r w:rsidR="009C65D9">
              <w:rPr>
                <w:rFonts w:cs="Arial"/>
                <w:bCs/>
              </w:rPr>
              <w:t>8</w:t>
            </w:r>
            <w:r w:rsidR="00827A47">
              <w:rPr>
                <w:rFonts w:cs="Arial"/>
                <w:bCs/>
              </w:rPr>
              <w:t xml:space="preserve"> &amp; </w:t>
            </w:r>
            <w:r>
              <w:rPr>
                <w:rFonts w:cs="Arial"/>
                <w:bCs/>
              </w:rPr>
              <w:t>1</w:t>
            </w:r>
            <w:r w:rsidR="009C65D9">
              <w:rPr>
                <w:rFonts w:cs="Arial"/>
                <w:bCs/>
              </w:rPr>
              <w:t>0</w:t>
            </w:r>
          </w:p>
          <w:p w14:paraId="1A1E76C3" w14:textId="1DBED64E" w:rsidR="005E5F77" w:rsidRPr="005E5F77" w:rsidRDefault="005E5F77" w:rsidP="00CC6727">
            <w:pPr>
              <w:spacing w:after="0"/>
              <w:rPr>
                <w:rFonts w:cs="Arial"/>
                <w:bCs/>
              </w:rPr>
            </w:pPr>
            <w:proofErr w:type="spellStart"/>
            <w:r>
              <w:rPr>
                <w:rFonts w:cs="Arial"/>
                <w:bCs/>
              </w:rPr>
              <w:t>Mangano</w:t>
            </w:r>
            <w:proofErr w:type="spellEnd"/>
          </w:p>
          <w:p w14:paraId="4D31789A" w14:textId="77777777" w:rsidR="00620381" w:rsidRPr="00DB5265" w:rsidRDefault="00620381" w:rsidP="00CC6727">
            <w:pPr>
              <w:spacing w:after="0"/>
              <w:rPr>
                <w:rFonts w:cs="Arial"/>
              </w:rPr>
            </w:pPr>
          </w:p>
        </w:tc>
        <w:tc>
          <w:tcPr>
            <w:tcW w:w="4950" w:type="dxa"/>
          </w:tcPr>
          <w:p w14:paraId="4E49293C" w14:textId="7D7C901A" w:rsidR="00620381" w:rsidRPr="002C1146" w:rsidRDefault="00620381" w:rsidP="004D2A01">
            <w:pPr>
              <w:spacing w:after="0"/>
              <w:rPr>
                <w:rFonts w:cs="Arial"/>
              </w:rPr>
            </w:pPr>
            <w:r>
              <w:rPr>
                <w:rFonts w:cs="Arial"/>
              </w:rPr>
              <w:t xml:space="preserve">The </w:t>
            </w:r>
            <w:r w:rsidRPr="002C1146">
              <w:rPr>
                <w:rFonts w:cs="Arial"/>
              </w:rPr>
              <w:t>Pre-Cambrian</w:t>
            </w:r>
            <w:r w:rsidR="00714BBC">
              <w:rPr>
                <w:rFonts w:cs="Arial"/>
              </w:rPr>
              <w:t xml:space="preserve"> origin of Animals</w:t>
            </w:r>
          </w:p>
          <w:p w14:paraId="67BFC5ED" w14:textId="77777777" w:rsidR="00620381" w:rsidRPr="002C1146" w:rsidRDefault="00620381" w:rsidP="004D2A01">
            <w:pPr>
              <w:spacing w:after="0"/>
              <w:rPr>
                <w:rFonts w:cs="Arial"/>
              </w:rPr>
            </w:pPr>
          </w:p>
          <w:p w14:paraId="4318FADA" w14:textId="3272288C" w:rsidR="00620381" w:rsidRPr="002C1146" w:rsidRDefault="00620381" w:rsidP="004D2A01">
            <w:pPr>
              <w:tabs>
                <w:tab w:val="left" w:pos="1843"/>
              </w:tabs>
              <w:spacing w:after="0"/>
              <w:rPr>
                <w:rFonts w:cs="Arial"/>
              </w:rPr>
            </w:pPr>
            <w:r w:rsidRPr="002C1146">
              <w:rPr>
                <w:rFonts w:cs="Arial"/>
                <w:u w:val="single"/>
              </w:rPr>
              <w:t>Readings:</w:t>
            </w:r>
            <w:r w:rsidRPr="002C1146">
              <w:rPr>
                <w:rFonts w:cs="Arial"/>
              </w:rPr>
              <w:t xml:space="preserve">  </w:t>
            </w:r>
            <w:r w:rsidR="00602B1F">
              <w:rPr>
                <w:rFonts w:cs="Arial"/>
              </w:rPr>
              <w:t xml:space="preserve">Textbook Chapter 1; </w:t>
            </w:r>
            <w:r>
              <w:rPr>
                <w:rFonts w:cs="Arial"/>
              </w:rPr>
              <w:t>Blackboard</w:t>
            </w:r>
            <w:r w:rsidR="00602B1F">
              <w:rPr>
                <w:rFonts w:cs="Arial"/>
              </w:rPr>
              <w:t xml:space="preserve"> material</w:t>
            </w:r>
          </w:p>
          <w:p w14:paraId="7DEC791E" w14:textId="7577ACC3" w:rsidR="00620381" w:rsidRPr="00473A5E" w:rsidRDefault="00620381" w:rsidP="00E41F30">
            <w:pPr>
              <w:spacing w:after="0"/>
              <w:rPr>
                <w:rFonts w:cs="Arial"/>
              </w:rPr>
            </w:pPr>
          </w:p>
        </w:tc>
        <w:tc>
          <w:tcPr>
            <w:tcW w:w="3330" w:type="dxa"/>
          </w:tcPr>
          <w:p w14:paraId="5C8B3687" w14:textId="7602C695" w:rsidR="00620381" w:rsidRPr="004D2A01" w:rsidRDefault="00620381" w:rsidP="004D2A01">
            <w:pPr>
              <w:spacing w:after="0"/>
              <w:contextualSpacing/>
              <w:rPr>
                <w:rFonts w:cs="Arial"/>
              </w:rPr>
            </w:pPr>
            <w:r w:rsidRPr="004D2A01">
              <w:rPr>
                <w:rFonts w:cs="Arial"/>
              </w:rPr>
              <w:t xml:space="preserve">Lab #1 </w:t>
            </w:r>
            <w:r w:rsidR="007540E8">
              <w:rPr>
                <w:rFonts w:cs="Arial"/>
              </w:rPr>
              <w:t>Jan 7</w:t>
            </w:r>
          </w:p>
          <w:p w14:paraId="63B7B44E" w14:textId="512917FE" w:rsidR="00620381" w:rsidRPr="004D2A01" w:rsidRDefault="00620381" w:rsidP="004D2A01">
            <w:pPr>
              <w:pStyle w:val="ListParagraph"/>
              <w:numPr>
                <w:ilvl w:val="0"/>
                <w:numId w:val="21"/>
              </w:numPr>
              <w:ind w:left="0"/>
              <w:rPr>
                <w:rFonts w:ascii="Arial" w:hAnsi="Arial" w:cs="Arial"/>
                <w:sz w:val="22"/>
                <w:szCs w:val="22"/>
              </w:rPr>
            </w:pPr>
            <w:r w:rsidRPr="004D2A01">
              <w:rPr>
                <w:rFonts w:ascii="Arial" w:hAnsi="Arial" w:cs="Arial"/>
                <w:sz w:val="22"/>
                <w:szCs w:val="22"/>
              </w:rPr>
              <w:t xml:space="preserve">Introduction </w:t>
            </w:r>
            <w:r>
              <w:rPr>
                <w:rFonts w:ascii="Arial" w:hAnsi="Arial" w:cs="Arial"/>
                <w:sz w:val="22"/>
                <w:szCs w:val="22"/>
              </w:rPr>
              <w:t>to I</w:t>
            </w:r>
            <w:r w:rsidRPr="004D2A01">
              <w:rPr>
                <w:rFonts w:ascii="Arial" w:hAnsi="Arial" w:cs="Arial"/>
                <w:sz w:val="22"/>
                <w:szCs w:val="22"/>
              </w:rPr>
              <w:t>nvertebrate Journal requirement</w:t>
            </w:r>
          </w:p>
          <w:p w14:paraId="198CF752" w14:textId="77777777" w:rsidR="00620381" w:rsidRDefault="00620381" w:rsidP="00E41F30">
            <w:pPr>
              <w:spacing w:after="0"/>
              <w:rPr>
                <w:rFonts w:cs="Arial"/>
              </w:rPr>
            </w:pPr>
          </w:p>
          <w:p w14:paraId="1C7F873D" w14:textId="1CBEBC95" w:rsidR="00602B1F" w:rsidRDefault="00602B1F" w:rsidP="00E41F30">
            <w:pPr>
              <w:spacing w:after="0"/>
              <w:rPr>
                <w:rFonts w:cs="Arial"/>
              </w:rPr>
            </w:pPr>
            <w:r>
              <w:rPr>
                <w:rFonts w:cs="Arial"/>
              </w:rPr>
              <w:t>The Animal Tree of Life</w:t>
            </w:r>
            <w:r w:rsidR="00827A47">
              <w:rPr>
                <w:rFonts w:cs="Arial"/>
              </w:rPr>
              <w:t xml:space="preserve"> &amp;</w:t>
            </w:r>
          </w:p>
          <w:p w14:paraId="1760BA1F" w14:textId="77777777" w:rsidR="007540E8" w:rsidRDefault="009A64CF" w:rsidP="007540E8">
            <w:pPr>
              <w:spacing w:after="0"/>
              <w:rPr>
                <w:rFonts w:cs="Arial"/>
                <w:u w:val="single"/>
              </w:rPr>
            </w:pPr>
            <w:proofErr w:type="spellStart"/>
            <w:r>
              <w:rPr>
                <w:rFonts w:cs="Arial"/>
              </w:rPr>
              <w:t>PreCambrian</w:t>
            </w:r>
            <w:proofErr w:type="spellEnd"/>
            <w:r>
              <w:rPr>
                <w:rFonts w:cs="Arial"/>
              </w:rPr>
              <w:t xml:space="preserve"> &amp; Cambrian Animals</w:t>
            </w:r>
            <w:r w:rsidR="007540E8">
              <w:rPr>
                <w:rFonts w:cs="Arial"/>
              </w:rPr>
              <w:t xml:space="preserve"> </w:t>
            </w:r>
            <w:r w:rsidR="007540E8" w:rsidRPr="005B090D">
              <w:rPr>
                <w:rFonts w:cs="Arial"/>
                <w:u w:val="single"/>
              </w:rPr>
              <w:t xml:space="preserve"> </w:t>
            </w:r>
          </w:p>
          <w:p w14:paraId="3856CD9B" w14:textId="74D0E63D" w:rsidR="007540E8" w:rsidRDefault="007540E8" w:rsidP="007540E8">
            <w:pPr>
              <w:spacing w:after="0"/>
              <w:rPr>
                <w:rFonts w:cs="Arial"/>
              </w:rPr>
            </w:pPr>
            <w:r w:rsidRPr="005B090D">
              <w:rPr>
                <w:rFonts w:cs="Arial"/>
                <w:u w:val="single"/>
              </w:rPr>
              <w:t>Learning Assessment:</w:t>
            </w:r>
            <w:r>
              <w:rPr>
                <w:rFonts w:cs="Arial"/>
              </w:rPr>
              <w:t xml:space="preserve"> </w:t>
            </w:r>
          </w:p>
          <w:p w14:paraId="1BFC8333" w14:textId="0423C057" w:rsidR="007B6528" w:rsidRPr="004D2A01" w:rsidRDefault="007540E8" w:rsidP="007540E8">
            <w:pPr>
              <w:spacing w:after="0"/>
              <w:rPr>
                <w:rFonts w:cs="Arial"/>
              </w:rPr>
            </w:pPr>
            <w:r w:rsidRPr="004E6741">
              <w:rPr>
                <w:rFonts w:cs="Arial"/>
              </w:rPr>
              <w:t>Submission</w:t>
            </w:r>
            <w:r>
              <w:rPr>
                <w:rFonts w:cs="Arial"/>
              </w:rPr>
              <w:t xml:space="preserve"> for Invertebrate Journal (formative assessment only)</w:t>
            </w:r>
          </w:p>
        </w:tc>
      </w:tr>
      <w:tr w:rsidR="00620381" w:rsidRPr="00CC6727" w14:paraId="7122D7E1" w14:textId="77777777" w:rsidTr="005E5F77">
        <w:trPr>
          <w:trHeight w:val="2272"/>
        </w:trPr>
        <w:tc>
          <w:tcPr>
            <w:tcW w:w="1548" w:type="dxa"/>
          </w:tcPr>
          <w:p w14:paraId="0B78708F" w14:textId="70151586" w:rsidR="00620381" w:rsidRDefault="00620381" w:rsidP="00CC6727">
            <w:pPr>
              <w:spacing w:after="0"/>
              <w:jc w:val="both"/>
              <w:rPr>
                <w:rFonts w:cs="Arial"/>
                <w:b/>
                <w:bCs/>
              </w:rPr>
            </w:pPr>
            <w:r w:rsidRPr="00DB5265">
              <w:rPr>
                <w:rFonts w:cs="Arial"/>
                <w:b/>
                <w:bCs/>
              </w:rPr>
              <w:t>Week 3</w:t>
            </w:r>
          </w:p>
          <w:p w14:paraId="0CD5AE61" w14:textId="45AB5F24" w:rsidR="005E5F77" w:rsidRDefault="005E5F77" w:rsidP="005E5F77">
            <w:pPr>
              <w:spacing w:after="0"/>
              <w:rPr>
                <w:rFonts w:cs="Arial"/>
                <w:bCs/>
              </w:rPr>
            </w:pPr>
            <w:r>
              <w:rPr>
                <w:rFonts w:cs="Arial"/>
                <w:bCs/>
              </w:rPr>
              <w:t>Jan 1</w:t>
            </w:r>
            <w:r w:rsidR="009C65D9">
              <w:rPr>
                <w:rFonts w:cs="Arial"/>
                <w:bCs/>
              </w:rPr>
              <w:t>5</w:t>
            </w:r>
            <w:r>
              <w:rPr>
                <w:rFonts w:cs="Arial"/>
                <w:bCs/>
              </w:rPr>
              <w:t xml:space="preserve"> &amp; 1</w:t>
            </w:r>
            <w:r w:rsidR="009C65D9">
              <w:rPr>
                <w:rFonts w:cs="Arial"/>
                <w:bCs/>
              </w:rPr>
              <w:t>7</w:t>
            </w:r>
          </w:p>
          <w:p w14:paraId="7C8F75B5" w14:textId="77777777" w:rsidR="005E5F77" w:rsidRPr="005E5F77" w:rsidRDefault="005E5F77" w:rsidP="005E5F77">
            <w:pPr>
              <w:spacing w:after="0"/>
              <w:rPr>
                <w:rFonts w:cs="Arial"/>
                <w:bCs/>
              </w:rPr>
            </w:pPr>
            <w:proofErr w:type="spellStart"/>
            <w:r>
              <w:rPr>
                <w:rFonts w:cs="Arial"/>
                <w:bCs/>
              </w:rPr>
              <w:t>Mangano</w:t>
            </w:r>
            <w:proofErr w:type="spellEnd"/>
          </w:p>
          <w:p w14:paraId="3D304268" w14:textId="77777777" w:rsidR="005E5F77" w:rsidRPr="005E5F77" w:rsidRDefault="005E5F77" w:rsidP="00CC6727">
            <w:pPr>
              <w:spacing w:after="0"/>
              <w:jc w:val="both"/>
              <w:rPr>
                <w:rFonts w:cs="Arial"/>
                <w:bCs/>
              </w:rPr>
            </w:pPr>
          </w:p>
          <w:p w14:paraId="2682DCF7" w14:textId="77777777" w:rsidR="00620381" w:rsidRPr="00DB5265" w:rsidRDefault="00620381" w:rsidP="00CC6727">
            <w:pPr>
              <w:spacing w:after="0"/>
              <w:jc w:val="both"/>
              <w:rPr>
                <w:rFonts w:cs="Arial"/>
                <w:b/>
                <w:bCs/>
              </w:rPr>
            </w:pPr>
          </w:p>
        </w:tc>
        <w:tc>
          <w:tcPr>
            <w:tcW w:w="4950" w:type="dxa"/>
          </w:tcPr>
          <w:p w14:paraId="3C0DE6CC" w14:textId="692AE565" w:rsidR="00620381" w:rsidRDefault="00714BBC" w:rsidP="00620381">
            <w:pPr>
              <w:spacing w:after="0"/>
              <w:rPr>
                <w:rFonts w:cs="Arial"/>
              </w:rPr>
            </w:pPr>
            <w:r>
              <w:rPr>
                <w:rFonts w:cs="Arial"/>
              </w:rPr>
              <w:t>The Cambrian explosion and the early evidence of modern phyla</w:t>
            </w:r>
          </w:p>
          <w:p w14:paraId="0ED395F6" w14:textId="77777777" w:rsidR="00E05789" w:rsidRPr="002C1146" w:rsidRDefault="00E05789" w:rsidP="00620381">
            <w:pPr>
              <w:spacing w:after="0"/>
              <w:rPr>
                <w:rFonts w:cs="Arial"/>
              </w:rPr>
            </w:pPr>
          </w:p>
          <w:p w14:paraId="072B5A29" w14:textId="252E8786" w:rsidR="00602B1F" w:rsidRPr="002C1146" w:rsidRDefault="00620381" w:rsidP="00602B1F">
            <w:pPr>
              <w:tabs>
                <w:tab w:val="left" w:pos="1843"/>
              </w:tabs>
              <w:spacing w:after="0"/>
              <w:rPr>
                <w:rFonts w:cs="Arial"/>
              </w:rPr>
            </w:pPr>
            <w:r w:rsidRPr="002C1146">
              <w:rPr>
                <w:rFonts w:cs="Arial"/>
                <w:u w:val="single"/>
              </w:rPr>
              <w:t>Readings:</w:t>
            </w:r>
            <w:r w:rsidRPr="002C1146">
              <w:rPr>
                <w:rFonts w:cs="Arial"/>
              </w:rPr>
              <w:t xml:space="preserve">  </w:t>
            </w:r>
            <w:r w:rsidR="00602B1F">
              <w:rPr>
                <w:rFonts w:cs="Arial"/>
              </w:rPr>
              <w:t xml:space="preserve"> Textbook Chapter 1; Blackboard material</w:t>
            </w:r>
          </w:p>
          <w:p w14:paraId="0563C05B" w14:textId="759F9BDD" w:rsidR="00620381" w:rsidRPr="00473A5E" w:rsidRDefault="00620381" w:rsidP="00E41F30">
            <w:pPr>
              <w:spacing w:after="0"/>
              <w:rPr>
                <w:rFonts w:cs="Arial"/>
              </w:rPr>
            </w:pPr>
          </w:p>
        </w:tc>
        <w:tc>
          <w:tcPr>
            <w:tcW w:w="3330" w:type="dxa"/>
          </w:tcPr>
          <w:p w14:paraId="3CB2A2A9" w14:textId="709361A5" w:rsidR="00620381" w:rsidRPr="004D2A01" w:rsidRDefault="00620381" w:rsidP="007540E8">
            <w:pPr>
              <w:spacing w:after="0"/>
              <w:contextualSpacing/>
              <w:rPr>
                <w:rFonts w:cs="Arial"/>
              </w:rPr>
            </w:pPr>
            <w:r w:rsidRPr="004D2A01">
              <w:rPr>
                <w:rFonts w:cs="Arial"/>
              </w:rPr>
              <w:t xml:space="preserve">Lab #2 </w:t>
            </w:r>
            <w:r w:rsidR="007540E8">
              <w:rPr>
                <w:rFonts w:cs="Arial"/>
              </w:rPr>
              <w:t>Jan 14</w:t>
            </w:r>
          </w:p>
          <w:p w14:paraId="2C1703F0" w14:textId="77777777" w:rsidR="00620381" w:rsidRPr="004D2A01" w:rsidRDefault="00620381" w:rsidP="00E41F30">
            <w:pPr>
              <w:pStyle w:val="ListParagraph"/>
              <w:numPr>
                <w:ilvl w:val="0"/>
                <w:numId w:val="21"/>
              </w:numPr>
              <w:ind w:left="0"/>
              <w:rPr>
                <w:rFonts w:ascii="Arial" w:hAnsi="Arial" w:cs="Arial"/>
                <w:sz w:val="22"/>
                <w:szCs w:val="22"/>
              </w:rPr>
            </w:pPr>
            <w:proofErr w:type="spellStart"/>
            <w:r w:rsidRPr="004D2A01">
              <w:rPr>
                <w:rFonts w:ascii="Arial" w:hAnsi="Arial" w:cs="Arial"/>
                <w:sz w:val="22"/>
                <w:szCs w:val="22"/>
              </w:rPr>
              <w:t>Choanoflagellates</w:t>
            </w:r>
            <w:proofErr w:type="spellEnd"/>
          </w:p>
          <w:p w14:paraId="09FEE02A" w14:textId="77777777" w:rsidR="00620381" w:rsidRPr="004D2A01" w:rsidRDefault="00620381" w:rsidP="00E41F30">
            <w:pPr>
              <w:spacing w:after="0"/>
              <w:rPr>
                <w:rFonts w:cs="Arial"/>
              </w:rPr>
            </w:pPr>
            <w:proofErr w:type="spellStart"/>
            <w:r w:rsidRPr="004D2A01">
              <w:rPr>
                <w:rFonts w:cs="Arial"/>
              </w:rPr>
              <w:t>Poriferans</w:t>
            </w:r>
            <w:proofErr w:type="spellEnd"/>
          </w:p>
          <w:p w14:paraId="11EA53CC" w14:textId="77777777" w:rsidR="00620381" w:rsidRPr="004D2A01" w:rsidRDefault="00620381" w:rsidP="00E41F30">
            <w:pPr>
              <w:spacing w:after="0"/>
              <w:rPr>
                <w:rFonts w:cs="Arial"/>
                <w:u w:val="single"/>
              </w:rPr>
            </w:pPr>
          </w:p>
          <w:p w14:paraId="7C1D4FBA" w14:textId="6E9E8D38" w:rsidR="007540E8" w:rsidRDefault="00620381" w:rsidP="00E41F30">
            <w:pPr>
              <w:pStyle w:val="ListParagraph"/>
              <w:ind w:left="0"/>
              <w:rPr>
                <w:rFonts w:ascii="Arial" w:hAnsi="Arial" w:cs="Arial"/>
                <w:sz w:val="22"/>
                <w:szCs w:val="22"/>
              </w:rPr>
            </w:pPr>
            <w:r w:rsidRPr="004D2A01">
              <w:rPr>
                <w:rFonts w:ascii="Arial" w:hAnsi="Arial" w:cs="Arial"/>
                <w:sz w:val="22"/>
                <w:szCs w:val="22"/>
                <w:u w:val="single"/>
              </w:rPr>
              <w:t>Readings:</w:t>
            </w:r>
            <w:r w:rsidRPr="004D2A01">
              <w:rPr>
                <w:rFonts w:ascii="Arial" w:hAnsi="Arial" w:cs="Arial"/>
                <w:sz w:val="22"/>
                <w:szCs w:val="22"/>
              </w:rPr>
              <w:t xml:space="preserve">  Lab manual and supporting information in textbook Chapters 3 &amp; 6.</w:t>
            </w:r>
          </w:p>
          <w:p w14:paraId="53779701" w14:textId="1DD9B9AA" w:rsidR="007B6528" w:rsidRPr="007540E8" w:rsidRDefault="007B6528" w:rsidP="007B6528">
            <w:pPr>
              <w:spacing w:after="0"/>
              <w:rPr>
                <w:rFonts w:cs="Arial"/>
                <w:u w:val="single"/>
              </w:rPr>
            </w:pPr>
            <w:r w:rsidRPr="005B090D">
              <w:rPr>
                <w:rFonts w:cs="Arial"/>
                <w:u w:val="single"/>
              </w:rPr>
              <w:t>Learning Assessment</w:t>
            </w:r>
            <w:r>
              <w:rPr>
                <w:rFonts w:cs="Arial"/>
                <w:u w:val="single"/>
              </w:rPr>
              <w:t xml:space="preserve"> (</w:t>
            </w:r>
            <w:r w:rsidR="007540E8">
              <w:rPr>
                <w:rFonts w:cs="Arial"/>
                <w:u w:val="single"/>
              </w:rPr>
              <w:t>2.5</w:t>
            </w:r>
            <w:r>
              <w:rPr>
                <w:rFonts w:cs="Arial"/>
                <w:u w:val="single"/>
              </w:rPr>
              <w:t>%)</w:t>
            </w:r>
            <w:r w:rsidRPr="005B090D">
              <w:rPr>
                <w:rFonts w:cs="Arial"/>
                <w:u w:val="single"/>
              </w:rPr>
              <w:t>:</w:t>
            </w:r>
            <w:r>
              <w:rPr>
                <w:rFonts w:cs="Arial"/>
              </w:rPr>
              <w:t xml:space="preserve"> </w:t>
            </w:r>
          </w:p>
          <w:p w14:paraId="17A3075B" w14:textId="364B6609" w:rsidR="007B6528" w:rsidRPr="004D2A01" w:rsidRDefault="007B6528" w:rsidP="007540E8">
            <w:pPr>
              <w:spacing w:after="0"/>
              <w:rPr>
                <w:rFonts w:cs="Arial"/>
              </w:rPr>
            </w:pPr>
            <w:r w:rsidRPr="004E6741">
              <w:rPr>
                <w:rFonts w:cs="Arial"/>
              </w:rPr>
              <w:t>Submission</w:t>
            </w:r>
            <w:r w:rsidR="007540E8">
              <w:rPr>
                <w:rFonts w:cs="Arial"/>
              </w:rPr>
              <w:t xml:space="preserve"> for </w:t>
            </w:r>
            <w:r>
              <w:rPr>
                <w:rFonts w:cs="Arial"/>
              </w:rPr>
              <w:t xml:space="preserve">Invertebrate Journal </w:t>
            </w:r>
          </w:p>
        </w:tc>
      </w:tr>
      <w:tr w:rsidR="00620381" w:rsidRPr="00CC6727" w14:paraId="0AE7824F" w14:textId="77777777" w:rsidTr="002866FC">
        <w:trPr>
          <w:trHeight w:val="1968"/>
        </w:trPr>
        <w:tc>
          <w:tcPr>
            <w:tcW w:w="1548" w:type="dxa"/>
          </w:tcPr>
          <w:p w14:paraId="60C0CC7F" w14:textId="77777777" w:rsidR="00620381" w:rsidRPr="00DB5265" w:rsidRDefault="00620381" w:rsidP="004E6741">
            <w:pPr>
              <w:spacing w:after="0"/>
              <w:jc w:val="both"/>
              <w:rPr>
                <w:rFonts w:cs="Arial"/>
                <w:b/>
                <w:bCs/>
              </w:rPr>
            </w:pPr>
            <w:r w:rsidRPr="00DB5265">
              <w:rPr>
                <w:rFonts w:cs="Arial"/>
                <w:b/>
                <w:bCs/>
              </w:rPr>
              <w:lastRenderedPageBreak/>
              <w:t>Week 4</w:t>
            </w:r>
          </w:p>
          <w:p w14:paraId="133D2D31" w14:textId="66A76886" w:rsidR="009F0E92" w:rsidRDefault="009F0E92" w:rsidP="009F0E92">
            <w:pPr>
              <w:spacing w:after="0"/>
              <w:rPr>
                <w:rFonts w:cs="Arial"/>
                <w:bCs/>
              </w:rPr>
            </w:pPr>
            <w:r>
              <w:rPr>
                <w:rFonts w:cs="Arial"/>
                <w:bCs/>
              </w:rPr>
              <w:t>Jan 2</w:t>
            </w:r>
            <w:r w:rsidR="009C65D9">
              <w:rPr>
                <w:rFonts w:cs="Arial"/>
                <w:bCs/>
              </w:rPr>
              <w:t>2</w:t>
            </w:r>
            <w:r>
              <w:rPr>
                <w:rFonts w:cs="Arial"/>
                <w:bCs/>
              </w:rPr>
              <w:t xml:space="preserve"> &amp; 2</w:t>
            </w:r>
            <w:r w:rsidR="009C65D9">
              <w:rPr>
                <w:rFonts w:cs="Arial"/>
                <w:bCs/>
              </w:rPr>
              <w:t>4</w:t>
            </w:r>
          </w:p>
          <w:p w14:paraId="5F72046B" w14:textId="21F8ABA1" w:rsidR="00620381" w:rsidRPr="00827A47" w:rsidRDefault="00827A47" w:rsidP="004E6741">
            <w:pPr>
              <w:spacing w:after="0"/>
              <w:jc w:val="both"/>
              <w:rPr>
                <w:rFonts w:cs="Arial"/>
                <w:bCs/>
              </w:rPr>
            </w:pPr>
            <w:r>
              <w:rPr>
                <w:rFonts w:cs="Arial"/>
                <w:bCs/>
              </w:rPr>
              <w:t>Marchant</w:t>
            </w:r>
          </w:p>
        </w:tc>
        <w:tc>
          <w:tcPr>
            <w:tcW w:w="4950" w:type="dxa"/>
          </w:tcPr>
          <w:p w14:paraId="15E4C94D" w14:textId="130F7A53" w:rsidR="00620381" w:rsidRPr="00473A5E" w:rsidRDefault="007B6528" w:rsidP="007B6528">
            <w:pPr>
              <w:spacing w:after="0"/>
              <w:rPr>
                <w:rFonts w:cs="Arial"/>
              </w:rPr>
            </w:pPr>
            <w:r>
              <w:rPr>
                <w:rFonts w:cs="Arial"/>
              </w:rPr>
              <w:t xml:space="preserve">The Life of </w:t>
            </w:r>
            <w:proofErr w:type="spellStart"/>
            <w:r w:rsidR="00620381" w:rsidRPr="00473A5E">
              <w:rPr>
                <w:rFonts w:cs="Arial"/>
              </w:rPr>
              <w:t>Choanoflagellates</w:t>
            </w:r>
            <w:proofErr w:type="spellEnd"/>
          </w:p>
          <w:p w14:paraId="050B4F0A" w14:textId="77777777" w:rsidR="00620381" w:rsidRDefault="00620381" w:rsidP="00E41F30">
            <w:pPr>
              <w:spacing w:after="0"/>
              <w:rPr>
                <w:rFonts w:cs="Arial"/>
              </w:rPr>
            </w:pPr>
          </w:p>
          <w:p w14:paraId="4CBD1DCC" w14:textId="1A88DDF4" w:rsidR="00620381" w:rsidRPr="00473A5E" w:rsidRDefault="007B6528" w:rsidP="00E41F30">
            <w:pPr>
              <w:spacing w:after="0"/>
              <w:rPr>
                <w:rFonts w:cs="Arial"/>
              </w:rPr>
            </w:pPr>
            <w:r>
              <w:rPr>
                <w:rFonts w:cs="Arial"/>
              </w:rPr>
              <w:t>The Life of</w:t>
            </w:r>
            <w:r w:rsidR="00620381">
              <w:rPr>
                <w:rFonts w:cs="Arial"/>
              </w:rPr>
              <w:t xml:space="preserve"> </w:t>
            </w:r>
            <w:proofErr w:type="spellStart"/>
            <w:r w:rsidR="00620381" w:rsidRPr="00473A5E">
              <w:rPr>
                <w:rFonts w:cs="Arial"/>
              </w:rPr>
              <w:t>Poriferans</w:t>
            </w:r>
            <w:proofErr w:type="spellEnd"/>
          </w:p>
          <w:p w14:paraId="0E2D01EA" w14:textId="78B800D2" w:rsidR="00620381" w:rsidRPr="00473A5E" w:rsidRDefault="00620381" w:rsidP="00E41F30">
            <w:pPr>
              <w:spacing w:after="0"/>
              <w:rPr>
                <w:rFonts w:cs="Arial"/>
              </w:rPr>
            </w:pPr>
            <w:r>
              <w:rPr>
                <w:rFonts w:cs="Arial"/>
              </w:rPr>
              <w:t xml:space="preserve"> </w:t>
            </w:r>
          </w:p>
          <w:p w14:paraId="6FAF2993" w14:textId="77777777" w:rsidR="00620381" w:rsidRPr="00473A5E" w:rsidRDefault="00620381" w:rsidP="00E41F30">
            <w:pPr>
              <w:tabs>
                <w:tab w:val="left" w:pos="1843"/>
              </w:tabs>
              <w:spacing w:after="0"/>
              <w:rPr>
                <w:rFonts w:cs="Arial"/>
                <w:u w:val="single"/>
              </w:rPr>
            </w:pPr>
          </w:p>
          <w:p w14:paraId="6A8372EB" w14:textId="5E5D9C16" w:rsidR="00620381" w:rsidRPr="00473A5E" w:rsidRDefault="00620381" w:rsidP="00745CF2">
            <w:pPr>
              <w:tabs>
                <w:tab w:val="left" w:pos="1843"/>
              </w:tabs>
              <w:spacing w:after="0"/>
              <w:rPr>
                <w:rFonts w:cs="Arial"/>
              </w:rPr>
            </w:pPr>
            <w:r w:rsidRPr="00473A5E">
              <w:rPr>
                <w:rFonts w:cs="Arial"/>
                <w:u w:val="single"/>
              </w:rPr>
              <w:t>Readings:</w:t>
            </w:r>
            <w:r w:rsidRPr="00473A5E">
              <w:rPr>
                <w:rFonts w:cs="Arial"/>
              </w:rPr>
              <w:t xml:space="preserve">  Textbook Chapters 3 and 6; Blackboard material</w:t>
            </w:r>
          </w:p>
        </w:tc>
        <w:tc>
          <w:tcPr>
            <w:tcW w:w="3330" w:type="dxa"/>
          </w:tcPr>
          <w:p w14:paraId="64E55672" w14:textId="78F6A12F" w:rsidR="00620381" w:rsidRPr="00CC6727" w:rsidRDefault="00620381" w:rsidP="00E41F30">
            <w:pPr>
              <w:spacing w:after="0"/>
              <w:contextualSpacing/>
              <w:rPr>
                <w:rFonts w:cs="Arial"/>
              </w:rPr>
            </w:pPr>
            <w:r>
              <w:rPr>
                <w:rFonts w:cs="Arial"/>
              </w:rPr>
              <w:t>Lab #3</w:t>
            </w:r>
            <w:r w:rsidR="007540E8">
              <w:rPr>
                <w:rFonts w:cs="Arial"/>
              </w:rPr>
              <w:t xml:space="preserve"> Jan 21</w:t>
            </w:r>
          </w:p>
          <w:p w14:paraId="2893DD21" w14:textId="0B88965F" w:rsidR="000F39E6" w:rsidRPr="007540E8" w:rsidRDefault="00620381" w:rsidP="007540E8">
            <w:pPr>
              <w:pStyle w:val="ListParagraph"/>
              <w:ind w:left="0"/>
              <w:rPr>
                <w:rFonts w:ascii="Arial" w:hAnsi="Arial" w:cs="Arial"/>
                <w:sz w:val="22"/>
                <w:szCs w:val="22"/>
              </w:rPr>
            </w:pPr>
            <w:r w:rsidRPr="00CC6727">
              <w:rPr>
                <w:rFonts w:ascii="Arial" w:hAnsi="Arial" w:cs="Arial"/>
                <w:sz w:val="22"/>
                <w:szCs w:val="22"/>
              </w:rPr>
              <w:t xml:space="preserve">Cnidarians </w:t>
            </w:r>
          </w:p>
          <w:p w14:paraId="11FD8179" w14:textId="77777777" w:rsidR="00620381" w:rsidRDefault="00620381" w:rsidP="000C46A7">
            <w:pPr>
              <w:spacing w:after="0"/>
              <w:rPr>
                <w:rFonts w:cs="Arial"/>
              </w:rPr>
            </w:pPr>
            <w:r w:rsidRPr="00CD1FE8">
              <w:rPr>
                <w:rFonts w:cs="Arial"/>
                <w:u w:val="single"/>
              </w:rPr>
              <w:t>Readings:</w:t>
            </w:r>
            <w:r>
              <w:rPr>
                <w:rFonts w:cs="Arial"/>
              </w:rPr>
              <w:t xml:space="preserve">  Lab manual and supporting i</w:t>
            </w:r>
            <w:r w:rsidR="00664749">
              <w:rPr>
                <w:rFonts w:cs="Arial"/>
              </w:rPr>
              <w:t>nformation in textbook Chapter 7</w:t>
            </w:r>
            <w:r>
              <w:rPr>
                <w:rFonts w:cs="Arial"/>
              </w:rPr>
              <w:t>.</w:t>
            </w:r>
          </w:p>
          <w:p w14:paraId="455CB2F5" w14:textId="77777777" w:rsidR="007540E8" w:rsidRPr="007540E8" w:rsidRDefault="007540E8" w:rsidP="007540E8">
            <w:pPr>
              <w:spacing w:after="0"/>
              <w:rPr>
                <w:rFonts w:cs="Arial"/>
                <w:u w:val="single"/>
              </w:rPr>
            </w:pPr>
            <w:r w:rsidRPr="005B090D">
              <w:rPr>
                <w:rFonts w:cs="Arial"/>
                <w:u w:val="single"/>
              </w:rPr>
              <w:t>Learning Assessment</w:t>
            </w:r>
            <w:r>
              <w:rPr>
                <w:rFonts w:cs="Arial"/>
                <w:u w:val="single"/>
              </w:rPr>
              <w:t xml:space="preserve"> (2.5%)</w:t>
            </w:r>
            <w:r w:rsidRPr="005B090D">
              <w:rPr>
                <w:rFonts w:cs="Arial"/>
                <w:u w:val="single"/>
              </w:rPr>
              <w:t>:</w:t>
            </w:r>
            <w:r>
              <w:rPr>
                <w:rFonts w:cs="Arial"/>
              </w:rPr>
              <w:t xml:space="preserve"> </w:t>
            </w:r>
          </w:p>
          <w:p w14:paraId="6425A143" w14:textId="104A3D18" w:rsidR="007540E8" w:rsidRPr="00CC6727" w:rsidRDefault="007540E8" w:rsidP="007540E8">
            <w:pPr>
              <w:spacing w:after="0"/>
              <w:rPr>
                <w:rFonts w:cs="Arial"/>
              </w:rPr>
            </w:pPr>
            <w:r w:rsidRPr="004E6741">
              <w:rPr>
                <w:rFonts w:cs="Arial"/>
              </w:rPr>
              <w:t>Submission</w:t>
            </w:r>
            <w:r>
              <w:rPr>
                <w:rFonts w:cs="Arial"/>
              </w:rPr>
              <w:t xml:space="preserve"> for Invertebrate Journal</w:t>
            </w:r>
          </w:p>
        </w:tc>
      </w:tr>
      <w:tr w:rsidR="00620381" w:rsidRPr="00CC6727" w14:paraId="15967AE3" w14:textId="77777777" w:rsidTr="005E5F77">
        <w:trPr>
          <w:trHeight w:val="845"/>
        </w:trPr>
        <w:tc>
          <w:tcPr>
            <w:tcW w:w="1548" w:type="dxa"/>
          </w:tcPr>
          <w:p w14:paraId="6E7ED615" w14:textId="77777777" w:rsidR="00620381" w:rsidRPr="00DB5265" w:rsidRDefault="00620381" w:rsidP="004E6741">
            <w:pPr>
              <w:spacing w:after="0"/>
              <w:jc w:val="both"/>
              <w:rPr>
                <w:rFonts w:cs="Arial"/>
                <w:b/>
                <w:bCs/>
              </w:rPr>
            </w:pPr>
            <w:r w:rsidRPr="00DB5265">
              <w:rPr>
                <w:rFonts w:cs="Arial"/>
                <w:b/>
                <w:bCs/>
              </w:rPr>
              <w:t>Week 5</w:t>
            </w:r>
          </w:p>
          <w:p w14:paraId="50ABD086" w14:textId="180A5BDF" w:rsidR="00620381" w:rsidRDefault="009F0E92" w:rsidP="004E6741">
            <w:pPr>
              <w:spacing w:after="0"/>
              <w:jc w:val="both"/>
              <w:rPr>
                <w:rFonts w:cs="Arial"/>
              </w:rPr>
            </w:pPr>
            <w:r>
              <w:rPr>
                <w:rFonts w:cs="Arial"/>
              </w:rPr>
              <w:t xml:space="preserve">Jan </w:t>
            </w:r>
            <w:r w:rsidR="009C65D9">
              <w:rPr>
                <w:rFonts w:cs="Arial"/>
              </w:rPr>
              <w:t>29</w:t>
            </w:r>
            <w:r>
              <w:rPr>
                <w:rFonts w:cs="Arial"/>
              </w:rPr>
              <w:t xml:space="preserve"> </w:t>
            </w:r>
            <w:r w:rsidR="009C65D9">
              <w:rPr>
                <w:rFonts w:cs="Arial"/>
              </w:rPr>
              <w:t>&amp; 30</w:t>
            </w:r>
          </w:p>
          <w:p w14:paraId="12E7C51D" w14:textId="72FB1241" w:rsidR="00827A47" w:rsidRPr="00DB5265" w:rsidRDefault="00827A47" w:rsidP="004E6741">
            <w:pPr>
              <w:spacing w:after="0"/>
              <w:jc w:val="both"/>
              <w:rPr>
                <w:rFonts w:cs="Arial"/>
              </w:rPr>
            </w:pPr>
            <w:r>
              <w:rPr>
                <w:rFonts w:cs="Arial"/>
              </w:rPr>
              <w:t>Marchant</w:t>
            </w:r>
          </w:p>
        </w:tc>
        <w:tc>
          <w:tcPr>
            <w:tcW w:w="4950" w:type="dxa"/>
          </w:tcPr>
          <w:p w14:paraId="3F470F93" w14:textId="7A354A00" w:rsidR="00620381" w:rsidRPr="00473A5E" w:rsidRDefault="007B6528" w:rsidP="00E41F30">
            <w:pPr>
              <w:spacing w:after="0"/>
              <w:rPr>
                <w:rFonts w:cs="Arial"/>
              </w:rPr>
            </w:pPr>
            <w:r>
              <w:rPr>
                <w:rFonts w:cs="Arial"/>
              </w:rPr>
              <w:t xml:space="preserve">The Life of </w:t>
            </w:r>
            <w:r w:rsidR="00620381" w:rsidRPr="00473A5E">
              <w:rPr>
                <w:rFonts w:cs="Arial"/>
              </w:rPr>
              <w:t>Cnidarians</w:t>
            </w:r>
          </w:p>
          <w:p w14:paraId="75EF41BF" w14:textId="77777777" w:rsidR="007B6528" w:rsidRDefault="007B6528" w:rsidP="00E41F30">
            <w:pPr>
              <w:spacing w:after="0"/>
              <w:rPr>
                <w:rFonts w:cs="Arial"/>
              </w:rPr>
            </w:pPr>
          </w:p>
          <w:p w14:paraId="242D58AA" w14:textId="5B2D5A54" w:rsidR="00620381" w:rsidRDefault="007B6528" w:rsidP="00E41F30">
            <w:pPr>
              <w:spacing w:after="0"/>
              <w:rPr>
                <w:rFonts w:cs="Arial"/>
              </w:rPr>
            </w:pPr>
            <w:r>
              <w:rPr>
                <w:rFonts w:cs="Arial"/>
              </w:rPr>
              <w:t xml:space="preserve">The Life of </w:t>
            </w:r>
            <w:r w:rsidR="00620381" w:rsidRPr="00473A5E">
              <w:rPr>
                <w:rFonts w:cs="Arial"/>
              </w:rPr>
              <w:t>Ctenophores</w:t>
            </w:r>
          </w:p>
          <w:p w14:paraId="7AAF3890" w14:textId="77777777" w:rsidR="00620381" w:rsidRDefault="00620381" w:rsidP="00E41F30">
            <w:pPr>
              <w:tabs>
                <w:tab w:val="left" w:pos="1843"/>
              </w:tabs>
              <w:spacing w:after="0"/>
              <w:rPr>
                <w:rFonts w:cs="Arial"/>
                <w:u w:val="single"/>
              </w:rPr>
            </w:pPr>
          </w:p>
          <w:p w14:paraId="2F19DF1B" w14:textId="77777777" w:rsidR="00620381" w:rsidRPr="00473A5E" w:rsidRDefault="00620381" w:rsidP="00E41F30">
            <w:pPr>
              <w:tabs>
                <w:tab w:val="left" w:pos="1843"/>
              </w:tabs>
              <w:spacing w:after="0"/>
              <w:rPr>
                <w:rFonts w:cs="Arial"/>
              </w:rPr>
            </w:pPr>
            <w:r w:rsidRPr="00473A5E">
              <w:rPr>
                <w:rFonts w:cs="Arial"/>
                <w:u w:val="single"/>
              </w:rPr>
              <w:t>Readings:</w:t>
            </w:r>
            <w:r w:rsidRPr="00473A5E">
              <w:rPr>
                <w:rFonts w:cs="Arial"/>
              </w:rPr>
              <w:t xml:space="preserve">  Textbook Chapters </w:t>
            </w:r>
            <w:r>
              <w:rPr>
                <w:rFonts w:cs="Arial"/>
              </w:rPr>
              <w:t xml:space="preserve">7 </w:t>
            </w:r>
            <w:r w:rsidRPr="00473A5E">
              <w:rPr>
                <w:rFonts w:cs="Arial"/>
              </w:rPr>
              <w:t xml:space="preserve">and </w:t>
            </w:r>
            <w:r>
              <w:rPr>
                <w:rFonts w:cs="Arial"/>
              </w:rPr>
              <w:t>8</w:t>
            </w:r>
            <w:r w:rsidRPr="00473A5E">
              <w:rPr>
                <w:rFonts w:cs="Arial"/>
              </w:rPr>
              <w:t>; Blackboard material</w:t>
            </w:r>
          </w:p>
          <w:p w14:paraId="201A2C29" w14:textId="77777777" w:rsidR="00620381" w:rsidRPr="00473A5E" w:rsidRDefault="00620381" w:rsidP="00E41F30">
            <w:pPr>
              <w:pStyle w:val="ListParagraph"/>
              <w:ind w:left="0"/>
              <w:rPr>
                <w:rFonts w:ascii="Arial" w:hAnsi="Arial" w:cs="Arial"/>
                <w:sz w:val="22"/>
                <w:szCs w:val="22"/>
              </w:rPr>
            </w:pPr>
          </w:p>
        </w:tc>
        <w:tc>
          <w:tcPr>
            <w:tcW w:w="3330" w:type="dxa"/>
          </w:tcPr>
          <w:p w14:paraId="5075580E" w14:textId="289287E7" w:rsidR="00620381" w:rsidRPr="00CC6727" w:rsidRDefault="00620381" w:rsidP="00E41F30">
            <w:pPr>
              <w:spacing w:after="0"/>
              <w:contextualSpacing/>
              <w:rPr>
                <w:rFonts w:cs="Arial"/>
              </w:rPr>
            </w:pPr>
            <w:r>
              <w:rPr>
                <w:rFonts w:cs="Arial"/>
              </w:rPr>
              <w:t>Lab #4</w:t>
            </w:r>
            <w:r w:rsidR="007540E8">
              <w:rPr>
                <w:rFonts w:cs="Arial"/>
              </w:rPr>
              <w:t xml:space="preserve"> Jan 28</w:t>
            </w:r>
          </w:p>
          <w:p w14:paraId="40BFEA2D" w14:textId="77777777" w:rsidR="00620381" w:rsidRPr="004E6741" w:rsidRDefault="00620381" w:rsidP="00E41F30">
            <w:pPr>
              <w:spacing w:after="0"/>
              <w:rPr>
                <w:rFonts w:cs="Arial"/>
              </w:rPr>
            </w:pPr>
            <w:r w:rsidRPr="004E6741">
              <w:rPr>
                <w:rFonts w:cs="Arial"/>
              </w:rPr>
              <w:t xml:space="preserve">The </w:t>
            </w:r>
            <w:proofErr w:type="spellStart"/>
            <w:r w:rsidRPr="004E6741">
              <w:rPr>
                <w:rFonts w:cs="Arial"/>
              </w:rPr>
              <w:t>Spiralia</w:t>
            </w:r>
            <w:proofErr w:type="spellEnd"/>
            <w:r>
              <w:rPr>
                <w:rFonts w:cs="Arial"/>
              </w:rPr>
              <w:t xml:space="preserve"> </w:t>
            </w:r>
            <w:r w:rsidRPr="004E6741">
              <w:rPr>
                <w:rFonts w:cs="Arial"/>
              </w:rPr>
              <w:t>-</w:t>
            </w:r>
            <w:r>
              <w:rPr>
                <w:rFonts w:cs="Arial"/>
              </w:rPr>
              <w:t xml:space="preserve"> </w:t>
            </w:r>
            <w:r w:rsidRPr="004E6741">
              <w:rPr>
                <w:rFonts w:cs="Arial"/>
              </w:rPr>
              <w:t>Part A</w:t>
            </w:r>
          </w:p>
          <w:p w14:paraId="7607D70C" w14:textId="0B167E44" w:rsidR="00620381" w:rsidRPr="00CC6727" w:rsidRDefault="00620381" w:rsidP="00E41F30">
            <w:pPr>
              <w:spacing w:after="0"/>
              <w:rPr>
                <w:rFonts w:cs="Arial"/>
              </w:rPr>
            </w:pPr>
            <w:r w:rsidRPr="004E6741">
              <w:rPr>
                <w:rFonts w:cs="Arial"/>
              </w:rPr>
              <w:t>Platyhelminthes</w:t>
            </w:r>
          </w:p>
          <w:p w14:paraId="18747E44" w14:textId="77777777" w:rsidR="00620381" w:rsidRDefault="00620381" w:rsidP="000C46A7">
            <w:pPr>
              <w:spacing w:after="0"/>
              <w:rPr>
                <w:rFonts w:cs="Arial"/>
              </w:rPr>
            </w:pPr>
            <w:r w:rsidRPr="00CD1FE8">
              <w:rPr>
                <w:rFonts w:cs="Arial"/>
                <w:u w:val="single"/>
              </w:rPr>
              <w:t>Readings:</w:t>
            </w:r>
            <w:r>
              <w:rPr>
                <w:rFonts w:cs="Arial"/>
              </w:rPr>
              <w:t xml:space="preserve">  Lab manual and supporting information in textbook Chapter 10.</w:t>
            </w:r>
          </w:p>
          <w:p w14:paraId="481CA5E8" w14:textId="77777777" w:rsidR="007540E8" w:rsidRPr="007540E8" w:rsidRDefault="007540E8" w:rsidP="007540E8">
            <w:pPr>
              <w:spacing w:after="0"/>
              <w:rPr>
                <w:rFonts w:cs="Arial"/>
                <w:u w:val="single"/>
              </w:rPr>
            </w:pPr>
            <w:r w:rsidRPr="005B090D">
              <w:rPr>
                <w:rFonts w:cs="Arial"/>
                <w:u w:val="single"/>
              </w:rPr>
              <w:t>Learning Assessment</w:t>
            </w:r>
            <w:r>
              <w:rPr>
                <w:rFonts w:cs="Arial"/>
                <w:u w:val="single"/>
              </w:rPr>
              <w:t xml:space="preserve"> (2.5%)</w:t>
            </w:r>
            <w:r w:rsidRPr="005B090D">
              <w:rPr>
                <w:rFonts w:cs="Arial"/>
                <w:u w:val="single"/>
              </w:rPr>
              <w:t>:</w:t>
            </w:r>
            <w:r>
              <w:rPr>
                <w:rFonts w:cs="Arial"/>
              </w:rPr>
              <w:t xml:space="preserve"> </w:t>
            </w:r>
          </w:p>
          <w:p w14:paraId="38F30771" w14:textId="0E159FC2" w:rsidR="007540E8" w:rsidRPr="00CC6727" w:rsidRDefault="007540E8" w:rsidP="007540E8">
            <w:pPr>
              <w:spacing w:after="0"/>
              <w:rPr>
                <w:rFonts w:cs="Arial"/>
              </w:rPr>
            </w:pPr>
            <w:r w:rsidRPr="004E6741">
              <w:rPr>
                <w:rFonts w:cs="Arial"/>
              </w:rPr>
              <w:t>Submission</w:t>
            </w:r>
            <w:r>
              <w:rPr>
                <w:rFonts w:cs="Arial"/>
              </w:rPr>
              <w:t xml:space="preserve"> for Invertebrate Journal</w:t>
            </w:r>
          </w:p>
        </w:tc>
      </w:tr>
      <w:tr w:rsidR="00620381" w:rsidRPr="00CC6727" w14:paraId="185A7070" w14:textId="77777777" w:rsidTr="007540E8">
        <w:trPr>
          <w:trHeight w:val="2609"/>
        </w:trPr>
        <w:tc>
          <w:tcPr>
            <w:tcW w:w="1548" w:type="dxa"/>
          </w:tcPr>
          <w:p w14:paraId="48F51854" w14:textId="77777777" w:rsidR="00620381" w:rsidRPr="00DB5265" w:rsidRDefault="00620381" w:rsidP="004E6741">
            <w:pPr>
              <w:spacing w:after="0"/>
              <w:rPr>
                <w:rFonts w:cs="Arial"/>
                <w:b/>
                <w:bCs/>
              </w:rPr>
            </w:pPr>
            <w:r w:rsidRPr="00DB5265">
              <w:rPr>
                <w:rFonts w:cs="Arial"/>
                <w:b/>
                <w:bCs/>
              </w:rPr>
              <w:t>Week 6</w:t>
            </w:r>
          </w:p>
          <w:p w14:paraId="3893E97B" w14:textId="075447D7" w:rsidR="00620381" w:rsidRDefault="009C65D9" w:rsidP="004E6741">
            <w:pPr>
              <w:spacing w:after="0"/>
              <w:rPr>
                <w:rFonts w:cs="Arial"/>
              </w:rPr>
            </w:pPr>
            <w:r>
              <w:rPr>
                <w:rFonts w:cs="Arial"/>
              </w:rPr>
              <w:t>Feb 5</w:t>
            </w:r>
            <w:r w:rsidR="009F0E92">
              <w:rPr>
                <w:rFonts w:cs="Arial"/>
              </w:rPr>
              <w:t xml:space="preserve"> </w:t>
            </w:r>
            <w:r w:rsidR="007540E8">
              <w:rPr>
                <w:rFonts w:cs="Arial"/>
              </w:rPr>
              <w:t xml:space="preserve"> &amp; 7</w:t>
            </w:r>
          </w:p>
          <w:p w14:paraId="5C4F3EEA" w14:textId="77777777" w:rsidR="00827A47" w:rsidRDefault="00827A47" w:rsidP="004E6741">
            <w:pPr>
              <w:spacing w:after="0"/>
              <w:rPr>
                <w:rFonts w:cs="Arial"/>
              </w:rPr>
            </w:pPr>
            <w:r>
              <w:rPr>
                <w:rFonts w:cs="Arial"/>
              </w:rPr>
              <w:t>Marchant</w:t>
            </w:r>
          </w:p>
          <w:p w14:paraId="75452304" w14:textId="77777777" w:rsidR="009C65D9" w:rsidRDefault="009C65D9" w:rsidP="009C65D9">
            <w:pPr>
              <w:spacing w:after="0"/>
              <w:rPr>
                <w:rFonts w:cs="Arial"/>
              </w:rPr>
            </w:pPr>
          </w:p>
          <w:p w14:paraId="785D45CA" w14:textId="77777777" w:rsidR="009C65D9" w:rsidRDefault="009C65D9" w:rsidP="009C65D9">
            <w:pPr>
              <w:spacing w:after="0"/>
              <w:rPr>
                <w:rFonts w:cs="Arial"/>
              </w:rPr>
            </w:pPr>
          </w:p>
          <w:p w14:paraId="7DB31B63" w14:textId="4754CA10" w:rsidR="00827A47" w:rsidRPr="009F0E92" w:rsidRDefault="00827A47" w:rsidP="004E6741">
            <w:pPr>
              <w:spacing w:after="0"/>
              <w:rPr>
                <w:rFonts w:cs="Arial"/>
              </w:rPr>
            </w:pPr>
          </w:p>
        </w:tc>
        <w:tc>
          <w:tcPr>
            <w:tcW w:w="4950" w:type="dxa"/>
          </w:tcPr>
          <w:p w14:paraId="5BC9BCBF" w14:textId="426E0D48" w:rsidR="009C65D9" w:rsidRPr="007540E8" w:rsidRDefault="00620381" w:rsidP="00E41F30">
            <w:pPr>
              <w:spacing w:after="0"/>
              <w:rPr>
                <w:rFonts w:cs="Arial"/>
              </w:rPr>
            </w:pPr>
            <w:r w:rsidRPr="00473A5E">
              <w:rPr>
                <w:rFonts w:cs="Arial"/>
              </w:rPr>
              <w:t xml:space="preserve">Introduction to </w:t>
            </w:r>
            <w:proofErr w:type="spellStart"/>
            <w:r w:rsidRPr="00473A5E">
              <w:rPr>
                <w:rFonts w:cs="Arial"/>
              </w:rPr>
              <w:t>Bilateria</w:t>
            </w:r>
            <w:proofErr w:type="spellEnd"/>
            <w:r w:rsidR="007B6528">
              <w:rPr>
                <w:rFonts w:cs="Arial"/>
              </w:rPr>
              <w:t xml:space="preserve">, Protostomes &amp; </w:t>
            </w:r>
            <w:proofErr w:type="spellStart"/>
            <w:r w:rsidR="007B6528">
              <w:rPr>
                <w:rFonts w:cs="Arial"/>
              </w:rPr>
              <w:t>Deuterstomes</w:t>
            </w:r>
            <w:proofErr w:type="spellEnd"/>
            <w:r w:rsidRPr="00473A5E">
              <w:rPr>
                <w:rFonts w:cs="Arial"/>
              </w:rPr>
              <w:t xml:space="preserve"> </w:t>
            </w:r>
          </w:p>
          <w:p w14:paraId="19D735A2" w14:textId="676143CB" w:rsidR="00620381" w:rsidRPr="007540E8" w:rsidRDefault="00620381" w:rsidP="007540E8">
            <w:pPr>
              <w:spacing w:after="0"/>
              <w:rPr>
                <w:rFonts w:eastAsia="MS Mincho" w:cs="Arial"/>
              </w:rPr>
            </w:pPr>
            <w:r w:rsidRPr="00473A5E">
              <w:rPr>
                <w:rFonts w:cs="Arial"/>
              </w:rPr>
              <w:t xml:space="preserve">The </w:t>
            </w:r>
            <w:proofErr w:type="spellStart"/>
            <w:r w:rsidRPr="00473A5E">
              <w:rPr>
                <w:rFonts w:cs="Arial"/>
              </w:rPr>
              <w:t>Spiralia</w:t>
            </w:r>
            <w:proofErr w:type="spellEnd"/>
            <w:r w:rsidR="007B6528">
              <w:rPr>
                <w:rFonts w:cs="Arial"/>
              </w:rPr>
              <w:t>: The Li</w:t>
            </w:r>
            <w:r w:rsidR="00FA01BC">
              <w:rPr>
                <w:rFonts w:cs="Arial"/>
              </w:rPr>
              <w:t>fe</w:t>
            </w:r>
            <w:r w:rsidR="007B6528">
              <w:rPr>
                <w:rFonts w:cs="Arial"/>
              </w:rPr>
              <w:t xml:space="preserve"> of </w:t>
            </w:r>
            <w:r w:rsidRPr="00473A5E">
              <w:rPr>
                <w:rFonts w:cs="Arial"/>
              </w:rPr>
              <w:t>Platyhelminthes</w:t>
            </w:r>
          </w:p>
          <w:p w14:paraId="6BB5F5A8" w14:textId="77777777" w:rsidR="009C65D9" w:rsidRDefault="009C65D9" w:rsidP="008315E3">
            <w:pPr>
              <w:tabs>
                <w:tab w:val="left" w:pos="1843"/>
              </w:tabs>
              <w:spacing w:after="0"/>
              <w:rPr>
                <w:rFonts w:cs="Arial"/>
                <w:u w:val="single"/>
              </w:rPr>
            </w:pPr>
          </w:p>
          <w:p w14:paraId="0949BD0D" w14:textId="3BC9A93B" w:rsidR="00620381" w:rsidRPr="00473A5E" w:rsidRDefault="00620381" w:rsidP="007540E8">
            <w:pPr>
              <w:tabs>
                <w:tab w:val="left" w:pos="1843"/>
              </w:tabs>
              <w:spacing w:after="0"/>
              <w:rPr>
                <w:rFonts w:cs="Arial"/>
              </w:rPr>
            </w:pPr>
            <w:r w:rsidRPr="00473A5E">
              <w:rPr>
                <w:rFonts w:cs="Arial"/>
                <w:u w:val="single"/>
              </w:rPr>
              <w:t>Readings:</w:t>
            </w:r>
            <w:r w:rsidRPr="00473A5E">
              <w:rPr>
                <w:rFonts w:cs="Arial"/>
              </w:rPr>
              <w:t xml:space="preserve">  Textbook Chapters </w:t>
            </w:r>
            <w:r>
              <w:rPr>
                <w:rFonts w:cs="Arial"/>
              </w:rPr>
              <w:t xml:space="preserve">9 </w:t>
            </w:r>
            <w:r w:rsidRPr="00473A5E">
              <w:rPr>
                <w:rFonts w:cs="Arial"/>
              </w:rPr>
              <w:t xml:space="preserve">and </w:t>
            </w:r>
            <w:r>
              <w:rPr>
                <w:rFonts w:cs="Arial"/>
              </w:rPr>
              <w:t>10</w:t>
            </w:r>
            <w:r w:rsidRPr="00473A5E">
              <w:rPr>
                <w:rFonts w:cs="Arial"/>
              </w:rPr>
              <w:t>; Blackboard material</w:t>
            </w:r>
          </w:p>
        </w:tc>
        <w:tc>
          <w:tcPr>
            <w:tcW w:w="3330" w:type="dxa"/>
          </w:tcPr>
          <w:p w14:paraId="7E600BA4" w14:textId="3568D19F" w:rsidR="00620381" w:rsidRPr="00CC6727" w:rsidRDefault="00620381" w:rsidP="00E41F30">
            <w:pPr>
              <w:spacing w:after="0"/>
              <w:contextualSpacing/>
              <w:rPr>
                <w:rFonts w:cs="Arial"/>
              </w:rPr>
            </w:pPr>
            <w:r>
              <w:rPr>
                <w:rFonts w:cs="Arial"/>
              </w:rPr>
              <w:t>Lab #5</w:t>
            </w:r>
          </w:p>
          <w:p w14:paraId="45ABA117" w14:textId="77777777" w:rsidR="00620381" w:rsidRPr="004E6741" w:rsidRDefault="00620381" w:rsidP="00E41F30">
            <w:pPr>
              <w:spacing w:after="0"/>
              <w:rPr>
                <w:rFonts w:cs="Arial"/>
              </w:rPr>
            </w:pPr>
            <w:r>
              <w:rPr>
                <w:rFonts w:cs="Arial"/>
              </w:rPr>
              <w:t xml:space="preserve">The </w:t>
            </w:r>
            <w:proofErr w:type="spellStart"/>
            <w:r>
              <w:rPr>
                <w:rFonts w:cs="Arial"/>
              </w:rPr>
              <w:t>S</w:t>
            </w:r>
            <w:r w:rsidRPr="004E6741">
              <w:rPr>
                <w:rFonts w:cs="Arial"/>
              </w:rPr>
              <w:t>piralia</w:t>
            </w:r>
            <w:proofErr w:type="spellEnd"/>
            <w:r>
              <w:rPr>
                <w:rFonts w:cs="Arial"/>
              </w:rPr>
              <w:t xml:space="preserve"> </w:t>
            </w:r>
            <w:r w:rsidRPr="004E6741">
              <w:rPr>
                <w:rFonts w:cs="Arial"/>
              </w:rPr>
              <w:t>-</w:t>
            </w:r>
            <w:r>
              <w:rPr>
                <w:rFonts w:cs="Arial"/>
              </w:rPr>
              <w:t xml:space="preserve"> </w:t>
            </w:r>
            <w:r w:rsidRPr="004E6741">
              <w:rPr>
                <w:rFonts w:cs="Arial"/>
              </w:rPr>
              <w:t xml:space="preserve">Part </w:t>
            </w:r>
            <w:r>
              <w:rPr>
                <w:rFonts w:cs="Arial"/>
              </w:rPr>
              <w:t>B</w:t>
            </w:r>
          </w:p>
          <w:p w14:paraId="0785B392" w14:textId="2F469F0A" w:rsidR="007540E8" w:rsidRPr="007540E8" w:rsidRDefault="00620381" w:rsidP="007540E8">
            <w:pPr>
              <w:spacing w:after="0"/>
              <w:rPr>
                <w:rFonts w:cs="Arial"/>
              </w:rPr>
            </w:pPr>
            <w:r>
              <w:rPr>
                <w:rFonts w:cs="Arial"/>
              </w:rPr>
              <w:t>Annelida</w:t>
            </w:r>
          </w:p>
          <w:p w14:paraId="3BA6C2A3" w14:textId="4350028C" w:rsidR="007540E8" w:rsidRPr="007540E8" w:rsidRDefault="00620381" w:rsidP="00E41F30">
            <w:pPr>
              <w:spacing w:after="0"/>
              <w:rPr>
                <w:rFonts w:cs="Arial"/>
              </w:rPr>
            </w:pPr>
            <w:r w:rsidRPr="00CD1FE8">
              <w:rPr>
                <w:rFonts w:cs="Arial"/>
                <w:u w:val="single"/>
              </w:rPr>
              <w:t>Readings:</w:t>
            </w:r>
            <w:r>
              <w:rPr>
                <w:rFonts w:cs="Arial"/>
              </w:rPr>
              <w:t xml:space="preserve">  Lab manual and supporting information in textbook Chapter 14.</w:t>
            </w:r>
          </w:p>
          <w:p w14:paraId="36B742A8" w14:textId="7FFC9D13" w:rsidR="00620381" w:rsidRPr="000C46A7" w:rsidRDefault="00717499" w:rsidP="007540E8">
            <w:pPr>
              <w:spacing w:after="0"/>
              <w:rPr>
                <w:rFonts w:cs="Arial"/>
              </w:rPr>
            </w:pPr>
            <w:r w:rsidRPr="005B090D">
              <w:rPr>
                <w:rFonts w:cs="Arial"/>
                <w:u w:val="single"/>
              </w:rPr>
              <w:t>Learning Assessment</w:t>
            </w:r>
            <w:r>
              <w:rPr>
                <w:rFonts w:cs="Arial"/>
                <w:u w:val="single"/>
              </w:rPr>
              <w:t xml:space="preserve"> (</w:t>
            </w:r>
            <w:r w:rsidR="007540E8">
              <w:rPr>
                <w:rFonts w:cs="Arial"/>
                <w:u w:val="single"/>
              </w:rPr>
              <w:t>2.5</w:t>
            </w:r>
            <w:r>
              <w:rPr>
                <w:rFonts w:cs="Arial"/>
                <w:u w:val="single"/>
              </w:rPr>
              <w:t>%)</w:t>
            </w:r>
            <w:r w:rsidRPr="005B090D">
              <w:rPr>
                <w:rFonts w:cs="Arial"/>
                <w:u w:val="single"/>
              </w:rPr>
              <w:t>:</w:t>
            </w:r>
            <w:r w:rsidRPr="004E6741">
              <w:rPr>
                <w:rFonts w:cs="Arial"/>
              </w:rPr>
              <w:t xml:space="preserve"> Submission</w:t>
            </w:r>
            <w:r>
              <w:rPr>
                <w:rFonts w:cs="Arial"/>
              </w:rPr>
              <w:t xml:space="preserve"> </w:t>
            </w:r>
            <w:r w:rsidR="007540E8">
              <w:rPr>
                <w:rFonts w:cs="Arial"/>
              </w:rPr>
              <w:t xml:space="preserve">for </w:t>
            </w:r>
            <w:r>
              <w:rPr>
                <w:rFonts w:cs="Arial"/>
              </w:rPr>
              <w:t>Invertebrat</w:t>
            </w:r>
            <w:r w:rsidR="007540E8">
              <w:rPr>
                <w:rFonts w:cs="Arial"/>
              </w:rPr>
              <w:t xml:space="preserve">e Journal </w:t>
            </w:r>
          </w:p>
        </w:tc>
      </w:tr>
      <w:tr w:rsidR="00620381" w:rsidRPr="00CC6727" w14:paraId="1F83696B" w14:textId="77777777" w:rsidTr="005E5F77">
        <w:trPr>
          <w:trHeight w:val="845"/>
        </w:trPr>
        <w:tc>
          <w:tcPr>
            <w:tcW w:w="1548" w:type="dxa"/>
          </w:tcPr>
          <w:p w14:paraId="60983F32" w14:textId="3DA4E615" w:rsidR="00620381" w:rsidRPr="00DB5265" w:rsidRDefault="00620381" w:rsidP="004E6741">
            <w:pPr>
              <w:spacing w:after="0"/>
              <w:rPr>
                <w:rFonts w:cs="Arial"/>
                <w:b/>
                <w:bCs/>
              </w:rPr>
            </w:pPr>
            <w:r w:rsidRPr="00DB5265">
              <w:rPr>
                <w:rFonts w:cs="Arial"/>
                <w:b/>
                <w:bCs/>
              </w:rPr>
              <w:t>Week 7</w:t>
            </w:r>
          </w:p>
          <w:p w14:paraId="0FB126BA" w14:textId="50630EBB" w:rsidR="00620381" w:rsidRDefault="009F0E92" w:rsidP="004E6741">
            <w:pPr>
              <w:spacing w:after="0"/>
              <w:rPr>
                <w:rFonts w:cs="Arial"/>
              </w:rPr>
            </w:pPr>
            <w:r>
              <w:rPr>
                <w:rFonts w:cs="Arial"/>
              </w:rPr>
              <w:t>Feb 1</w:t>
            </w:r>
            <w:r w:rsidR="009C65D9">
              <w:rPr>
                <w:rFonts w:cs="Arial"/>
              </w:rPr>
              <w:t>2</w:t>
            </w:r>
            <w:r>
              <w:rPr>
                <w:rFonts w:cs="Arial"/>
              </w:rPr>
              <w:t xml:space="preserve"> &amp;1</w:t>
            </w:r>
            <w:r w:rsidR="009C65D9">
              <w:rPr>
                <w:rFonts w:cs="Arial"/>
              </w:rPr>
              <w:t>4</w:t>
            </w:r>
          </w:p>
          <w:p w14:paraId="4BBD3815" w14:textId="07DE580F" w:rsidR="00EF499A" w:rsidRPr="00DB5265" w:rsidRDefault="00EF499A" w:rsidP="004E6741">
            <w:pPr>
              <w:spacing w:after="0"/>
              <w:rPr>
                <w:rFonts w:cs="Arial"/>
              </w:rPr>
            </w:pPr>
            <w:proofErr w:type="spellStart"/>
            <w:r>
              <w:rPr>
                <w:rFonts w:cs="Arial"/>
              </w:rPr>
              <w:t>Angrini</w:t>
            </w:r>
            <w:proofErr w:type="spellEnd"/>
          </w:p>
        </w:tc>
        <w:tc>
          <w:tcPr>
            <w:tcW w:w="4950" w:type="dxa"/>
          </w:tcPr>
          <w:p w14:paraId="38DAF2CA" w14:textId="77777777" w:rsidR="00620381" w:rsidRPr="00473A5E" w:rsidRDefault="00620381" w:rsidP="00E41F30">
            <w:pPr>
              <w:spacing w:after="0"/>
              <w:rPr>
                <w:rFonts w:cs="Arial"/>
              </w:rPr>
            </w:pPr>
          </w:p>
          <w:p w14:paraId="53E4B082" w14:textId="77777777" w:rsidR="007540E8" w:rsidRDefault="007540E8" w:rsidP="007540E8">
            <w:pPr>
              <w:spacing w:after="0"/>
              <w:rPr>
                <w:rFonts w:cs="Arial"/>
              </w:rPr>
            </w:pPr>
            <w:r w:rsidRPr="00473A5E">
              <w:rPr>
                <w:rFonts w:cs="Arial"/>
              </w:rPr>
              <w:t xml:space="preserve">The </w:t>
            </w:r>
            <w:proofErr w:type="spellStart"/>
            <w:r w:rsidRPr="00473A5E">
              <w:rPr>
                <w:rFonts w:cs="Arial"/>
              </w:rPr>
              <w:t>Spiralia</w:t>
            </w:r>
            <w:proofErr w:type="spellEnd"/>
            <w:r>
              <w:rPr>
                <w:rFonts w:cs="Arial"/>
              </w:rPr>
              <w:t xml:space="preserve">: The Life of </w:t>
            </w:r>
            <w:r w:rsidRPr="00473A5E">
              <w:rPr>
                <w:rFonts w:cs="Arial"/>
              </w:rPr>
              <w:t>Annelid</w:t>
            </w:r>
            <w:r>
              <w:rPr>
                <w:rFonts w:cs="Arial"/>
              </w:rPr>
              <w:t>a</w:t>
            </w:r>
          </w:p>
          <w:p w14:paraId="4D98483F" w14:textId="77777777" w:rsidR="007540E8" w:rsidRDefault="007540E8" w:rsidP="00E41F30">
            <w:pPr>
              <w:spacing w:after="0"/>
              <w:rPr>
                <w:rFonts w:cs="Arial"/>
              </w:rPr>
            </w:pPr>
          </w:p>
          <w:p w14:paraId="661878F1" w14:textId="77777777" w:rsidR="007540E8" w:rsidRDefault="007540E8" w:rsidP="00E41F30">
            <w:pPr>
              <w:spacing w:after="0"/>
              <w:rPr>
                <w:rFonts w:cs="Arial"/>
              </w:rPr>
            </w:pPr>
          </w:p>
          <w:p w14:paraId="42A0FB10" w14:textId="7A28701F" w:rsidR="00620381" w:rsidRPr="00473A5E" w:rsidRDefault="007B6528" w:rsidP="00E41F30">
            <w:pPr>
              <w:spacing w:after="0"/>
              <w:rPr>
                <w:rFonts w:cs="Arial"/>
              </w:rPr>
            </w:pPr>
            <w:r w:rsidRPr="00473A5E">
              <w:rPr>
                <w:rFonts w:cs="Arial"/>
              </w:rPr>
              <w:t xml:space="preserve">The </w:t>
            </w:r>
            <w:proofErr w:type="spellStart"/>
            <w:r w:rsidRPr="00473A5E">
              <w:rPr>
                <w:rFonts w:cs="Arial"/>
              </w:rPr>
              <w:t>Spiralia</w:t>
            </w:r>
            <w:proofErr w:type="spellEnd"/>
            <w:r>
              <w:rPr>
                <w:rFonts w:cs="Arial"/>
              </w:rPr>
              <w:t>: The Li</w:t>
            </w:r>
            <w:r w:rsidR="00FA01BC">
              <w:rPr>
                <w:rFonts w:cs="Arial"/>
              </w:rPr>
              <w:t>fe</w:t>
            </w:r>
            <w:r>
              <w:rPr>
                <w:rFonts w:cs="Arial"/>
              </w:rPr>
              <w:t xml:space="preserve"> of </w:t>
            </w:r>
            <w:r w:rsidR="00620381" w:rsidRPr="00473A5E">
              <w:rPr>
                <w:rFonts w:cs="Arial"/>
              </w:rPr>
              <w:t>Mollusc</w:t>
            </w:r>
            <w:r w:rsidR="00620381">
              <w:rPr>
                <w:rFonts w:cs="Arial"/>
              </w:rPr>
              <w:t>a</w:t>
            </w:r>
          </w:p>
          <w:p w14:paraId="34CC59D3" w14:textId="77777777" w:rsidR="00620381" w:rsidRPr="00473A5E" w:rsidRDefault="00620381" w:rsidP="00E41F30">
            <w:pPr>
              <w:pStyle w:val="ListParagraph"/>
              <w:ind w:left="0"/>
              <w:rPr>
                <w:rFonts w:ascii="Arial" w:hAnsi="Arial" w:cs="Arial"/>
                <w:sz w:val="22"/>
                <w:szCs w:val="22"/>
              </w:rPr>
            </w:pPr>
          </w:p>
          <w:p w14:paraId="492ABB64" w14:textId="2ABD2970" w:rsidR="00620381" w:rsidRDefault="00620381" w:rsidP="007540E8">
            <w:pPr>
              <w:tabs>
                <w:tab w:val="left" w:pos="1843"/>
              </w:tabs>
              <w:spacing w:after="0"/>
              <w:rPr>
                <w:rFonts w:cs="Arial"/>
              </w:rPr>
            </w:pPr>
            <w:r w:rsidRPr="00473A5E">
              <w:rPr>
                <w:rFonts w:cs="Arial"/>
                <w:u w:val="single"/>
              </w:rPr>
              <w:t>Readings:</w:t>
            </w:r>
            <w:r w:rsidRPr="00473A5E">
              <w:rPr>
                <w:rFonts w:cs="Arial"/>
              </w:rPr>
              <w:t xml:space="preserve">  Textbook Chapters </w:t>
            </w:r>
            <w:r>
              <w:rPr>
                <w:rFonts w:cs="Arial"/>
              </w:rPr>
              <w:t xml:space="preserve">13 </w:t>
            </w:r>
            <w:r w:rsidRPr="00473A5E">
              <w:rPr>
                <w:rFonts w:cs="Arial"/>
              </w:rPr>
              <w:t xml:space="preserve">and </w:t>
            </w:r>
            <w:r>
              <w:rPr>
                <w:rFonts w:cs="Arial"/>
              </w:rPr>
              <w:t>14</w:t>
            </w:r>
            <w:r w:rsidRPr="00473A5E">
              <w:rPr>
                <w:rFonts w:cs="Arial"/>
              </w:rPr>
              <w:t>; Blackboard material</w:t>
            </w:r>
          </w:p>
          <w:p w14:paraId="2FC7FB7D" w14:textId="0898AE73" w:rsidR="00620381" w:rsidRPr="00473A5E" w:rsidRDefault="00620381" w:rsidP="00E05789">
            <w:pPr>
              <w:spacing w:after="0"/>
              <w:contextualSpacing/>
              <w:rPr>
                <w:rFonts w:cs="Arial"/>
              </w:rPr>
            </w:pPr>
          </w:p>
        </w:tc>
        <w:tc>
          <w:tcPr>
            <w:tcW w:w="3330" w:type="dxa"/>
          </w:tcPr>
          <w:p w14:paraId="7A7B5207" w14:textId="16654E88" w:rsidR="00620381" w:rsidRPr="00CC6727" w:rsidRDefault="00620381" w:rsidP="00E41F30">
            <w:pPr>
              <w:spacing w:after="0"/>
              <w:contextualSpacing/>
              <w:rPr>
                <w:rFonts w:cs="Arial"/>
              </w:rPr>
            </w:pPr>
            <w:r>
              <w:rPr>
                <w:rFonts w:cs="Arial"/>
              </w:rPr>
              <w:t>Lab #6</w:t>
            </w:r>
          </w:p>
          <w:p w14:paraId="6806C12A" w14:textId="77777777" w:rsidR="00620381" w:rsidRPr="004E6741" w:rsidRDefault="00620381" w:rsidP="008315E3">
            <w:pPr>
              <w:spacing w:after="0"/>
              <w:rPr>
                <w:rFonts w:cs="Arial"/>
              </w:rPr>
            </w:pPr>
            <w:r>
              <w:rPr>
                <w:rFonts w:cs="Arial"/>
              </w:rPr>
              <w:t xml:space="preserve">The </w:t>
            </w:r>
            <w:proofErr w:type="spellStart"/>
            <w:r>
              <w:rPr>
                <w:rFonts w:cs="Arial"/>
              </w:rPr>
              <w:t>S</w:t>
            </w:r>
            <w:r w:rsidRPr="004E6741">
              <w:rPr>
                <w:rFonts w:cs="Arial"/>
              </w:rPr>
              <w:t>piralia</w:t>
            </w:r>
            <w:proofErr w:type="spellEnd"/>
            <w:r>
              <w:rPr>
                <w:rFonts w:cs="Arial"/>
              </w:rPr>
              <w:t xml:space="preserve"> </w:t>
            </w:r>
            <w:r w:rsidRPr="004E6741">
              <w:rPr>
                <w:rFonts w:cs="Arial"/>
              </w:rPr>
              <w:t>-</w:t>
            </w:r>
            <w:r>
              <w:rPr>
                <w:rFonts w:cs="Arial"/>
              </w:rPr>
              <w:t xml:space="preserve"> </w:t>
            </w:r>
            <w:r w:rsidRPr="004E6741">
              <w:rPr>
                <w:rFonts w:cs="Arial"/>
              </w:rPr>
              <w:t xml:space="preserve">Part </w:t>
            </w:r>
            <w:r>
              <w:rPr>
                <w:rFonts w:cs="Arial"/>
              </w:rPr>
              <w:t>C</w:t>
            </w:r>
          </w:p>
          <w:p w14:paraId="662D5461" w14:textId="36DBBD37" w:rsidR="00620381" w:rsidRPr="004E6741" w:rsidRDefault="00620381" w:rsidP="00E41F30">
            <w:pPr>
              <w:spacing w:after="0"/>
              <w:rPr>
                <w:rFonts w:cs="Arial"/>
              </w:rPr>
            </w:pPr>
            <w:r>
              <w:rPr>
                <w:rFonts w:cs="Arial"/>
              </w:rPr>
              <w:t>Mollusca</w:t>
            </w:r>
            <w:r w:rsidR="00717499">
              <w:rPr>
                <w:rFonts w:cs="Arial"/>
              </w:rPr>
              <w:t xml:space="preserve"> (</w:t>
            </w:r>
            <w:proofErr w:type="spellStart"/>
            <w:r w:rsidR="00717499">
              <w:rPr>
                <w:rFonts w:cs="Arial"/>
              </w:rPr>
              <w:t>Bivalvia</w:t>
            </w:r>
            <w:proofErr w:type="spellEnd"/>
            <w:r w:rsidR="00717499">
              <w:rPr>
                <w:rFonts w:cs="Arial"/>
              </w:rPr>
              <w:t>)</w:t>
            </w:r>
          </w:p>
          <w:p w14:paraId="740AEB32" w14:textId="77777777" w:rsidR="00620381" w:rsidRDefault="00620381" w:rsidP="00E41F30">
            <w:pPr>
              <w:spacing w:after="0"/>
              <w:contextualSpacing/>
              <w:rPr>
                <w:rFonts w:cs="Arial"/>
                <w:color w:val="000000"/>
              </w:rPr>
            </w:pPr>
          </w:p>
          <w:p w14:paraId="61EDD4D3" w14:textId="77777777" w:rsidR="00620381" w:rsidRPr="00E41F30" w:rsidRDefault="00620381" w:rsidP="005B090D">
            <w:pPr>
              <w:spacing w:after="0"/>
              <w:rPr>
                <w:rFonts w:cs="Arial"/>
              </w:rPr>
            </w:pPr>
            <w:r w:rsidRPr="00CD1FE8">
              <w:rPr>
                <w:rFonts w:cs="Arial"/>
                <w:u w:val="single"/>
              </w:rPr>
              <w:t>Readings:</w:t>
            </w:r>
            <w:r>
              <w:rPr>
                <w:rFonts w:cs="Arial"/>
              </w:rPr>
              <w:t xml:space="preserve">  Lab manual and supporting information in textbook Chapter 13.</w:t>
            </w:r>
          </w:p>
          <w:p w14:paraId="02A09779" w14:textId="34BD33AA" w:rsidR="00620381" w:rsidRPr="00CC6727" w:rsidRDefault="007540E8" w:rsidP="007B6528">
            <w:pPr>
              <w:spacing w:after="0"/>
              <w:rPr>
                <w:rFonts w:cs="Arial"/>
              </w:rPr>
            </w:pPr>
            <w:r w:rsidRPr="005B090D">
              <w:rPr>
                <w:rFonts w:cs="Arial"/>
                <w:u w:val="single"/>
              </w:rPr>
              <w:t>Learning Assessment</w:t>
            </w:r>
            <w:r>
              <w:rPr>
                <w:rFonts w:cs="Arial"/>
                <w:u w:val="single"/>
              </w:rPr>
              <w:t xml:space="preserve"> (2.5%)</w:t>
            </w:r>
            <w:r w:rsidRPr="005B090D">
              <w:rPr>
                <w:rFonts w:cs="Arial"/>
                <w:u w:val="single"/>
              </w:rPr>
              <w:t>:</w:t>
            </w:r>
            <w:r w:rsidRPr="004E6741">
              <w:rPr>
                <w:rFonts w:cs="Arial"/>
              </w:rPr>
              <w:t xml:space="preserve"> Submission</w:t>
            </w:r>
            <w:r>
              <w:rPr>
                <w:rFonts w:cs="Arial"/>
              </w:rPr>
              <w:t xml:space="preserve"> for Invertebrate Journal</w:t>
            </w:r>
          </w:p>
        </w:tc>
      </w:tr>
      <w:tr w:rsidR="009F0E92" w:rsidRPr="00CC6727" w14:paraId="2E405FBF" w14:textId="77777777" w:rsidTr="000C46A7">
        <w:trPr>
          <w:trHeight w:val="393"/>
        </w:trPr>
        <w:tc>
          <w:tcPr>
            <w:tcW w:w="1548" w:type="dxa"/>
          </w:tcPr>
          <w:p w14:paraId="6143E941" w14:textId="2A08D5F6" w:rsidR="009F0E92" w:rsidRPr="009F0E92" w:rsidRDefault="009F0E92" w:rsidP="009C65D9">
            <w:pPr>
              <w:spacing w:after="0"/>
              <w:rPr>
                <w:rFonts w:cs="Arial"/>
                <w:bCs/>
              </w:rPr>
            </w:pPr>
            <w:r>
              <w:rPr>
                <w:rFonts w:cs="Arial"/>
                <w:bCs/>
              </w:rPr>
              <w:t xml:space="preserve">Feb </w:t>
            </w:r>
            <w:r w:rsidR="009C65D9">
              <w:rPr>
                <w:rFonts w:cs="Arial"/>
                <w:bCs/>
              </w:rPr>
              <w:t>19</w:t>
            </w:r>
            <w:r>
              <w:rPr>
                <w:rFonts w:cs="Arial"/>
                <w:bCs/>
              </w:rPr>
              <w:t xml:space="preserve"> &amp; 2</w:t>
            </w:r>
            <w:r w:rsidR="009C65D9">
              <w:rPr>
                <w:rFonts w:cs="Arial"/>
                <w:bCs/>
              </w:rPr>
              <w:t>1</w:t>
            </w:r>
          </w:p>
        </w:tc>
        <w:tc>
          <w:tcPr>
            <w:tcW w:w="4950" w:type="dxa"/>
          </w:tcPr>
          <w:p w14:paraId="05584FCA" w14:textId="36AF4F48" w:rsidR="009F0E92" w:rsidRPr="00473A5E" w:rsidRDefault="009F0E92" w:rsidP="009F0E92">
            <w:pPr>
              <w:spacing w:after="0"/>
              <w:rPr>
                <w:rFonts w:cs="Arial"/>
              </w:rPr>
            </w:pPr>
            <w:r>
              <w:rPr>
                <w:rFonts w:cs="Arial"/>
              </w:rPr>
              <w:t xml:space="preserve">Midterm Break – no Lectures </w:t>
            </w:r>
          </w:p>
        </w:tc>
        <w:tc>
          <w:tcPr>
            <w:tcW w:w="3330" w:type="dxa"/>
          </w:tcPr>
          <w:p w14:paraId="27F99E73" w14:textId="3BCA73C8" w:rsidR="009F0E92" w:rsidRDefault="009F0E92" w:rsidP="00717499">
            <w:pPr>
              <w:spacing w:after="0"/>
              <w:contextualSpacing/>
              <w:rPr>
                <w:rFonts w:cs="Arial"/>
              </w:rPr>
            </w:pPr>
            <w:r>
              <w:rPr>
                <w:rFonts w:cs="Arial"/>
              </w:rPr>
              <w:t>Midterm Break – no Lab</w:t>
            </w:r>
          </w:p>
        </w:tc>
      </w:tr>
      <w:tr w:rsidR="007B6528" w:rsidRPr="00CC6727" w14:paraId="4C8F9693" w14:textId="77777777" w:rsidTr="005E5F77">
        <w:trPr>
          <w:trHeight w:val="1189"/>
        </w:trPr>
        <w:tc>
          <w:tcPr>
            <w:tcW w:w="1548" w:type="dxa"/>
          </w:tcPr>
          <w:p w14:paraId="0F6FEE03" w14:textId="77777777" w:rsidR="007B6528" w:rsidRPr="00DB5265" w:rsidRDefault="007B6528" w:rsidP="004E6741">
            <w:pPr>
              <w:spacing w:after="0"/>
              <w:rPr>
                <w:rFonts w:cs="Arial"/>
                <w:b/>
                <w:bCs/>
              </w:rPr>
            </w:pPr>
            <w:r w:rsidRPr="00DB5265">
              <w:rPr>
                <w:rFonts w:cs="Arial"/>
                <w:b/>
                <w:bCs/>
              </w:rPr>
              <w:t>Week 8</w:t>
            </w:r>
          </w:p>
          <w:p w14:paraId="28A43536" w14:textId="1922D9DE" w:rsidR="00EF499A" w:rsidRDefault="00EF499A" w:rsidP="00EF499A">
            <w:pPr>
              <w:spacing w:after="0"/>
              <w:rPr>
                <w:rFonts w:cs="Arial"/>
              </w:rPr>
            </w:pPr>
            <w:r>
              <w:rPr>
                <w:rFonts w:cs="Arial"/>
              </w:rPr>
              <w:t>Feb 2</w:t>
            </w:r>
            <w:r w:rsidR="009C65D9">
              <w:rPr>
                <w:rFonts w:cs="Arial"/>
              </w:rPr>
              <w:t>6</w:t>
            </w:r>
            <w:r>
              <w:rPr>
                <w:rFonts w:cs="Arial"/>
              </w:rPr>
              <w:t xml:space="preserve"> </w:t>
            </w:r>
            <w:r w:rsidR="007540E8">
              <w:rPr>
                <w:rFonts w:cs="Arial"/>
              </w:rPr>
              <w:t>&amp;28</w:t>
            </w:r>
          </w:p>
          <w:p w14:paraId="7B0C4CEB" w14:textId="77777777" w:rsidR="00827A47" w:rsidRDefault="00827A47" w:rsidP="009F0E92">
            <w:pPr>
              <w:spacing w:after="0"/>
              <w:rPr>
                <w:rFonts w:cs="Arial"/>
              </w:rPr>
            </w:pPr>
            <w:proofErr w:type="spellStart"/>
            <w:r>
              <w:rPr>
                <w:rFonts w:cs="Arial"/>
              </w:rPr>
              <w:t>Angrini</w:t>
            </w:r>
            <w:proofErr w:type="spellEnd"/>
          </w:p>
          <w:p w14:paraId="21EFC770" w14:textId="77777777" w:rsidR="00EF499A" w:rsidRDefault="00EF499A" w:rsidP="009F0E92">
            <w:pPr>
              <w:spacing w:after="0"/>
              <w:rPr>
                <w:rFonts w:cs="Arial"/>
              </w:rPr>
            </w:pPr>
          </w:p>
          <w:p w14:paraId="540AAF26" w14:textId="769371F6" w:rsidR="00EF499A" w:rsidRPr="00DB5265" w:rsidRDefault="00EF499A" w:rsidP="009C65D9">
            <w:pPr>
              <w:spacing w:after="0"/>
              <w:rPr>
                <w:rFonts w:cs="Arial"/>
              </w:rPr>
            </w:pPr>
          </w:p>
        </w:tc>
        <w:tc>
          <w:tcPr>
            <w:tcW w:w="4950" w:type="dxa"/>
          </w:tcPr>
          <w:p w14:paraId="5D56619E" w14:textId="63C6045B" w:rsidR="007B6528" w:rsidRPr="00473A5E" w:rsidRDefault="007B6528" w:rsidP="00E41F30">
            <w:pPr>
              <w:spacing w:after="0"/>
              <w:rPr>
                <w:rFonts w:cs="Arial"/>
              </w:rPr>
            </w:pPr>
            <w:r w:rsidRPr="00473A5E">
              <w:rPr>
                <w:rFonts w:cs="Arial"/>
              </w:rPr>
              <w:t xml:space="preserve">The </w:t>
            </w:r>
            <w:proofErr w:type="spellStart"/>
            <w:r w:rsidRPr="00473A5E">
              <w:rPr>
                <w:rFonts w:cs="Arial"/>
              </w:rPr>
              <w:t>Spiralia</w:t>
            </w:r>
            <w:proofErr w:type="spellEnd"/>
            <w:r>
              <w:rPr>
                <w:rFonts w:cs="Arial"/>
              </w:rPr>
              <w:t>: The Li</w:t>
            </w:r>
            <w:r w:rsidR="00FA01BC">
              <w:rPr>
                <w:rFonts w:cs="Arial"/>
              </w:rPr>
              <w:t>fe</w:t>
            </w:r>
            <w:r>
              <w:rPr>
                <w:rFonts w:cs="Arial"/>
              </w:rPr>
              <w:t xml:space="preserve"> of </w:t>
            </w:r>
            <w:r w:rsidRPr="00473A5E">
              <w:rPr>
                <w:rFonts w:cs="Arial"/>
              </w:rPr>
              <w:t>Mollusc</w:t>
            </w:r>
            <w:r>
              <w:rPr>
                <w:rFonts w:cs="Arial"/>
              </w:rPr>
              <w:t>a</w:t>
            </w:r>
            <w:r w:rsidRPr="00473A5E">
              <w:rPr>
                <w:rFonts w:cs="Arial"/>
              </w:rPr>
              <w:t xml:space="preserve"> </w:t>
            </w:r>
          </w:p>
          <w:p w14:paraId="13EA8AA1" w14:textId="77777777" w:rsidR="007B6528" w:rsidRDefault="007B6528" w:rsidP="00E41F30">
            <w:pPr>
              <w:pStyle w:val="ListParagraph"/>
              <w:ind w:left="0"/>
              <w:rPr>
                <w:rFonts w:ascii="Arial" w:hAnsi="Arial" w:cs="Arial"/>
                <w:sz w:val="22"/>
                <w:szCs w:val="22"/>
              </w:rPr>
            </w:pPr>
          </w:p>
          <w:p w14:paraId="27D4F84A" w14:textId="2B6400C1" w:rsidR="007B6528" w:rsidRPr="00473A5E" w:rsidRDefault="007B6528" w:rsidP="005B090D">
            <w:pPr>
              <w:tabs>
                <w:tab w:val="left" w:pos="1843"/>
              </w:tabs>
              <w:spacing w:after="0"/>
              <w:rPr>
                <w:rFonts w:cs="Arial"/>
              </w:rPr>
            </w:pPr>
            <w:r w:rsidRPr="00473A5E">
              <w:rPr>
                <w:rFonts w:cs="Arial"/>
                <w:u w:val="single"/>
              </w:rPr>
              <w:t>Readings:</w:t>
            </w:r>
            <w:r w:rsidRPr="00473A5E">
              <w:rPr>
                <w:rFonts w:cs="Arial"/>
              </w:rPr>
              <w:t xml:space="preserve">  Textbook Chapter</w:t>
            </w:r>
            <w:r w:rsidR="009379A4">
              <w:rPr>
                <w:rFonts w:cs="Arial"/>
              </w:rPr>
              <w:t xml:space="preserve"> 13</w:t>
            </w:r>
            <w:r>
              <w:rPr>
                <w:rFonts w:cs="Arial"/>
              </w:rPr>
              <w:t xml:space="preserve">; </w:t>
            </w:r>
            <w:r w:rsidRPr="00473A5E">
              <w:rPr>
                <w:rFonts w:cs="Arial"/>
              </w:rPr>
              <w:t>Blackboard material</w:t>
            </w:r>
          </w:p>
          <w:p w14:paraId="59AD94F6" w14:textId="77777777" w:rsidR="007B6528" w:rsidRDefault="007B6528" w:rsidP="00E05789">
            <w:pPr>
              <w:spacing w:after="0"/>
              <w:contextualSpacing/>
              <w:rPr>
                <w:rFonts w:cs="Arial"/>
                <w:u w:val="single"/>
              </w:rPr>
            </w:pPr>
          </w:p>
          <w:p w14:paraId="54C8340A" w14:textId="3AF617AC" w:rsidR="007B6528" w:rsidRPr="00473A5E" w:rsidRDefault="005948D8" w:rsidP="009F0E92">
            <w:pPr>
              <w:spacing w:after="0"/>
              <w:contextualSpacing/>
              <w:rPr>
                <w:rFonts w:cs="Arial"/>
              </w:rPr>
            </w:pPr>
            <w:r>
              <w:rPr>
                <w:rFonts w:cs="Arial"/>
              </w:rPr>
              <w:t xml:space="preserve"> </w:t>
            </w:r>
          </w:p>
        </w:tc>
        <w:tc>
          <w:tcPr>
            <w:tcW w:w="3330" w:type="dxa"/>
          </w:tcPr>
          <w:p w14:paraId="4CE4CF37" w14:textId="1C6D1D49" w:rsidR="00717499" w:rsidRPr="00CC6727" w:rsidRDefault="00717499" w:rsidP="00717499">
            <w:pPr>
              <w:spacing w:after="0"/>
              <w:contextualSpacing/>
              <w:rPr>
                <w:rFonts w:cs="Arial"/>
              </w:rPr>
            </w:pPr>
            <w:r>
              <w:rPr>
                <w:rFonts w:cs="Arial"/>
              </w:rPr>
              <w:t>Lab #7</w:t>
            </w:r>
          </w:p>
          <w:p w14:paraId="00EE48A7" w14:textId="7E405819" w:rsidR="00717499" w:rsidRPr="004E6741" w:rsidRDefault="00717499" w:rsidP="00717499">
            <w:pPr>
              <w:spacing w:after="0"/>
              <w:rPr>
                <w:rFonts w:cs="Arial"/>
              </w:rPr>
            </w:pPr>
            <w:r>
              <w:rPr>
                <w:rFonts w:cs="Arial"/>
              </w:rPr>
              <w:t xml:space="preserve">The </w:t>
            </w:r>
            <w:proofErr w:type="spellStart"/>
            <w:r>
              <w:rPr>
                <w:rFonts w:cs="Arial"/>
              </w:rPr>
              <w:t>S</w:t>
            </w:r>
            <w:r w:rsidRPr="004E6741">
              <w:rPr>
                <w:rFonts w:cs="Arial"/>
              </w:rPr>
              <w:t>piralia</w:t>
            </w:r>
            <w:proofErr w:type="spellEnd"/>
            <w:r>
              <w:rPr>
                <w:rFonts w:cs="Arial"/>
              </w:rPr>
              <w:t xml:space="preserve"> </w:t>
            </w:r>
            <w:r w:rsidRPr="004E6741">
              <w:rPr>
                <w:rFonts w:cs="Arial"/>
              </w:rPr>
              <w:t>-</w:t>
            </w:r>
            <w:r>
              <w:rPr>
                <w:rFonts w:cs="Arial"/>
              </w:rPr>
              <w:t xml:space="preserve"> </w:t>
            </w:r>
            <w:r w:rsidRPr="004E6741">
              <w:rPr>
                <w:rFonts w:cs="Arial"/>
              </w:rPr>
              <w:t xml:space="preserve">Part </w:t>
            </w:r>
            <w:r w:rsidR="000F39E6">
              <w:rPr>
                <w:rFonts w:cs="Arial"/>
              </w:rPr>
              <w:t>D</w:t>
            </w:r>
          </w:p>
          <w:p w14:paraId="6CDE56ED" w14:textId="383DB1B7" w:rsidR="00717499" w:rsidRPr="007540E8" w:rsidRDefault="00717499" w:rsidP="00717499">
            <w:pPr>
              <w:spacing w:after="0"/>
              <w:rPr>
                <w:rFonts w:cs="Arial"/>
              </w:rPr>
            </w:pPr>
            <w:r>
              <w:rPr>
                <w:rFonts w:cs="Arial"/>
              </w:rPr>
              <w:t>Mollusca (</w:t>
            </w:r>
            <w:proofErr w:type="spellStart"/>
            <w:r>
              <w:rPr>
                <w:rFonts w:cs="Arial"/>
              </w:rPr>
              <w:t>Cephlapoda</w:t>
            </w:r>
            <w:proofErr w:type="spellEnd"/>
            <w:r>
              <w:rPr>
                <w:rFonts w:cs="Arial"/>
              </w:rPr>
              <w:t>)</w:t>
            </w:r>
          </w:p>
          <w:p w14:paraId="5973BECC" w14:textId="77777777" w:rsidR="007B6528" w:rsidRDefault="00717499" w:rsidP="00E41F30">
            <w:pPr>
              <w:spacing w:after="0"/>
              <w:rPr>
                <w:rFonts w:cs="Arial"/>
              </w:rPr>
            </w:pPr>
            <w:r w:rsidRPr="00CD1FE8">
              <w:rPr>
                <w:rFonts w:cs="Arial"/>
                <w:u w:val="single"/>
              </w:rPr>
              <w:t>Readings:</w:t>
            </w:r>
            <w:r>
              <w:rPr>
                <w:rFonts w:cs="Arial"/>
              </w:rPr>
              <w:t xml:space="preserve">  Lab manual and supporting information in textbook Chapter 13.</w:t>
            </w:r>
          </w:p>
          <w:p w14:paraId="5E4FEDFD" w14:textId="486B813C" w:rsidR="007540E8" w:rsidRPr="00CC6727" w:rsidRDefault="007540E8" w:rsidP="00E41F30">
            <w:pPr>
              <w:spacing w:after="0"/>
              <w:rPr>
                <w:rFonts w:cs="Arial"/>
              </w:rPr>
            </w:pPr>
            <w:r w:rsidRPr="005B090D">
              <w:rPr>
                <w:rFonts w:cs="Arial"/>
                <w:u w:val="single"/>
              </w:rPr>
              <w:t>Learning Assessment</w:t>
            </w:r>
            <w:r>
              <w:rPr>
                <w:rFonts w:cs="Arial"/>
                <w:u w:val="single"/>
              </w:rPr>
              <w:t xml:space="preserve"> (2.5%)</w:t>
            </w:r>
            <w:r w:rsidRPr="005B090D">
              <w:rPr>
                <w:rFonts w:cs="Arial"/>
                <w:u w:val="single"/>
              </w:rPr>
              <w:t>:</w:t>
            </w:r>
            <w:r w:rsidRPr="004E6741">
              <w:rPr>
                <w:rFonts w:cs="Arial"/>
              </w:rPr>
              <w:t xml:space="preserve"> Submission</w:t>
            </w:r>
            <w:r>
              <w:rPr>
                <w:rFonts w:cs="Arial"/>
              </w:rPr>
              <w:t xml:space="preserve"> for Invertebrate Journal</w:t>
            </w:r>
          </w:p>
        </w:tc>
      </w:tr>
      <w:tr w:rsidR="000C46A7" w:rsidRPr="00CC6727" w14:paraId="336B444F" w14:textId="77777777" w:rsidTr="000C46A7">
        <w:trPr>
          <w:trHeight w:val="1356"/>
        </w:trPr>
        <w:tc>
          <w:tcPr>
            <w:tcW w:w="1548" w:type="dxa"/>
          </w:tcPr>
          <w:p w14:paraId="492433A4" w14:textId="6C28F660" w:rsidR="000C46A7" w:rsidRDefault="000C46A7" w:rsidP="004E6741">
            <w:pPr>
              <w:spacing w:after="0"/>
              <w:rPr>
                <w:rFonts w:cs="Arial"/>
                <w:b/>
                <w:bCs/>
              </w:rPr>
            </w:pPr>
            <w:r>
              <w:rPr>
                <w:rFonts w:cs="Arial"/>
                <w:b/>
                <w:bCs/>
              </w:rPr>
              <w:lastRenderedPageBreak/>
              <w:t xml:space="preserve">Week </w:t>
            </w:r>
            <w:r w:rsidR="007540E8">
              <w:rPr>
                <w:rFonts w:cs="Arial"/>
                <w:b/>
                <w:bCs/>
              </w:rPr>
              <w:t>9</w:t>
            </w:r>
          </w:p>
          <w:p w14:paraId="64D8CC78" w14:textId="7A80B875" w:rsidR="00EF2F02" w:rsidRDefault="00EF2F02" w:rsidP="009C65D9">
            <w:pPr>
              <w:spacing w:after="0"/>
              <w:rPr>
                <w:rFonts w:cs="Arial"/>
              </w:rPr>
            </w:pPr>
            <w:r>
              <w:rPr>
                <w:rFonts w:cs="Arial"/>
              </w:rPr>
              <w:t>Mar 5</w:t>
            </w:r>
          </w:p>
          <w:p w14:paraId="65BF01EE" w14:textId="1EE086E8" w:rsidR="000C46A7" w:rsidRPr="000C46A7" w:rsidRDefault="000C46A7" w:rsidP="004E6741">
            <w:pPr>
              <w:spacing w:after="0"/>
              <w:rPr>
                <w:rFonts w:cs="Arial"/>
                <w:bCs/>
              </w:rPr>
            </w:pPr>
          </w:p>
        </w:tc>
        <w:tc>
          <w:tcPr>
            <w:tcW w:w="4950" w:type="dxa"/>
          </w:tcPr>
          <w:p w14:paraId="662D9BC4" w14:textId="77777777" w:rsidR="000C46A7" w:rsidRPr="00767E66" w:rsidRDefault="000C46A7" w:rsidP="000C46A7">
            <w:pPr>
              <w:spacing w:after="0"/>
              <w:contextualSpacing/>
              <w:rPr>
                <w:rFonts w:cs="Arial"/>
                <w:b/>
                <w:u w:val="single"/>
              </w:rPr>
            </w:pPr>
            <w:r w:rsidRPr="00767E66">
              <w:rPr>
                <w:rFonts w:cs="Arial"/>
                <w:b/>
                <w:u w:val="single"/>
              </w:rPr>
              <w:t>Learning Assessment (20%)</w:t>
            </w:r>
          </w:p>
          <w:p w14:paraId="04E727F9" w14:textId="77777777" w:rsidR="005A6A17" w:rsidRDefault="000C46A7" w:rsidP="000C46A7">
            <w:pPr>
              <w:spacing w:after="0"/>
              <w:rPr>
                <w:rFonts w:cs="Arial"/>
                <w:color w:val="000000"/>
              </w:rPr>
            </w:pPr>
            <w:r w:rsidRPr="00473A5E">
              <w:rPr>
                <w:rFonts w:cs="Arial"/>
                <w:color w:val="000000"/>
              </w:rPr>
              <w:t>Mid-Term Examination</w:t>
            </w:r>
            <w:r w:rsidR="005A6A17">
              <w:rPr>
                <w:rFonts w:cs="Arial"/>
                <w:color w:val="000000"/>
              </w:rPr>
              <w:t xml:space="preserve"> </w:t>
            </w:r>
          </w:p>
          <w:p w14:paraId="03B0B692" w14:textId="765E9FC5" w:rsidR="009C65D9" w:rsidRDefault="000C46A7" w:rsidP="009C65D9">
            <w:pPr>
              <w:spacing w:after="0"/>
              <w:rPr>
                <w:rFonts w:cs="Arial"/>
              </w:rPr>
            </w:pPr>
            <w:proofErr w:type="gramStart"/>
            <w:r>
              <w:rPr>
                <w:rFonts w:cs="Arial"/>
                <w:color w:val="000000"/>
              </w:rPr>
              <w:t>up</w:t>
            </w:r>
            <w:proofErr w:type="gramEnd"/>
            <w:r>
              <w:rPr>
                <w:rFonts w:cs="Arial"/>
                <w:color w:val="000000"/>
              </w:rPr>
              <w:t xml:space="preserve"> to and including Annelida</w:t>
            </w:r>
            <w:r>
              <w:rPr>
                <w:rFonts w:cs="Arial"/>
              </w:rPr>
              <w:t xml:space="preserve">. </w:t>
            </w:r>
          </w:p>
          <w:p w14:paraId="2724519D" w14:textId="7BC25839" w:rsidR="009C65D9" w:rsidRDefault="00EF2F02" w:rsidP="009C65D9">
            <w:pPr>
              <w:spacing w:after="0"/>
              <w:rPr>
                <w:rFonts w:cs="Arial"/>
              </w:rPr>
            </w:pPr>
            <w:r>
              <w:rPr>
                <w:rFonts w:cs="Arial"/>
              </w:rPr>
              <w:t xml:space="preserve">90 minute exam </w:t>
            </w:r>
          </w:p>
          <w:p w14:paraId="17857CBD" w14:textId="6FC7C5C7" w:rsidR="00EF2F02" w:rsidRDefault="00EF2F02" w:rsidP="00EF2F02">
            <w:pPr>
              <w:spacing w:after="0"/>
              <w:rPr>
                <w:rFonts w:cs="Arial"/>
              </w:rPr>
            </w:pPr>
            <w:r>
              <w:rPr>
                <w:rFonts w:cs="Arial"/>
              </w:rPr>
              <w:t>5:45 pm to 7:15 pm</w:t>
            </w:r>
          </w:p>
          <w:p w14:paraId="2153663A" w14:textId="770F24F1" w:rsidR="00EF2F02" w:rsidRPr="008315E3" w:rsidRDefault="00EF2F02" w:rsidP="00EF2F02">
            <w:pPr>
              <w:spacing w:after="0"/>
              <w:rPr>
                <w:rFonts w:cs="Arial"/>
              </w:rPr>
            </w:pPr>
            <w:r>
              <w:rPr>
                <w:rFonts w:cs="Arial"/>
              </w:rPr>
              <w:t>Room TBA</w:t>
            </w:r>
          </w:p>
          <w:p w14:paraId="6BB9EE56" w14:textId="020FD7BD" w:rsidR="000C46A7" w:rsidRPr="008315E3" w:rsidRDefault="000C46A7" w:rsidP="000C46A7">
            <w:pPr>
              <w:spacing w:after="0"/>
              <w:rPr>
                <w:rFonts w:cs="Arial"/>
              </w:rPr>
            </w:pPr>
          </w:p>
        </w:tc>
        <w:tc>
          <w:tcPr>
            <w:tcW w:w="3330" w:type="dxa"/>
          </w:tcPr>
          <w:p w14:paraId="56F94224" w14:textId="77777777" w:rsidR="000C46A7" w:rsidRDefault="000C46A7" w:rsidP="00E41F30">
            <w:pPr>
              <w:spacing w:after="0"/>
              <w:contextualSpacing/>
              <w:rPr>
                <w:rFonts w:cs="Arial"/>
              </w:rPr>
            </w:pPr>
          </w:p>
        </w:tc>
      </w:tr>
      <w:tr w:rsidR="007B6528" w:rsidRPr="00CC6727" w14:paraId="3CF0F57D" w14:textId="77777777" w:rsidTr="000C46A7">
        <w:trPr>
          <w:trHeight w:val="1878"/>
        </w:trPr>
        <w:tc>
          <w:tcPr>
            <w:tcW w:w="1548" w:type="dxa"/>
          </w:tcPr>
          <w:p w14:paraId="3B905B7F" w14:textId="32F53AFF" w:rsidR="007B6528" w:rsidRPr="00DB5265" w:rsidRDefault="007B6528" w:rsidP="004E6741">
            <w:pPr>
              <w:spacing w:after="0"/>
              <w:rPr>
                <w:rFonts w:cs="Arial"/>
                <w:b/>
                <w:bCs/>
              </w:rPr>
            </w:pPr>
            <w:r w:rsidRPr="00DB5265">
              <w:rPr>
                <w:rFonts w:cs="Arial"/>
                <w:b/>
                <w:bCs/>
              </w:rPr>
              <w:t>Week 9</w:t>
            </w:r>
          </w:p>
          <w:p w14:paraId="5DB624C3" w14:textId="47CE089E" w:rsidR="007B6528" w:rsidRDefault="009F0E92" w:rsidP="004E6741">
            <w:pPr>
              <w:spacing w:after="0"/>
              <w:rPr>
                <w:rFonts w:cs="Arial"/>
              </w:rPr>
            </w:pPr>
            <w:r>
              <w:rPr>
                <w:rFonts w:cs="Arial"/>
              </w:rPr>
              <w:t xml:space="preserve">Mar </w:t>
            </w:r>
            <w:r w:rsidR="009C65D9">
              <w:rPr>
                <w:rFonts w:cs="Arial"/>
              </w:rPr>
              <w:t>5</w:t>
            </w:r>
            <w:r>
              <w:rPr>
                <w:rFonts w:cs="Arial"/>
              </w:rPr>
              <w:t xml:space="preserve"> &amp; </w:t>
            </w:r>
            <w:r w:rsidR="009C65D9">
              <w:rPr>
                <w:rFonts w:cs="Arial"/>
              </w:rPr>
              <w:t>7</w:t>
            </w:r>
          </w:p>
          <w:p w14:paraId="2C12E5AA" w14:textId="31849504" w:rsidR="00827A47" w:rsidRPr="00DB5265" w:rsidRDefault="00827A47" w:rsidP="004E6741">
            <w:pPr>
              <w:spacing w:after="0"/>
              <w:rPr>
                <w:rFonts w:cs="Arial"/>
              </w:rPr>
            </w:pPr>
            <w:proofErr w:type="spellStart"/>
            <w:r>
              <w:rPr>
                <w:rFonts w:cs="Arial"/>
              </w:rPr>
              <w:t>Angrini</w:t>
            </w:r>
            <w:proofErr w:type="spellEnd"/>
          </w:p>
        </w:tc>
        <w:tc>
          <w:tcPr>
            <w:tcW w:w="4950" w:type="dxa"/>
          </w:tcPr>
          <w:p w14:paraId="040192CB" w14:textId="55192642" w:rsidR="007B6528" w:rsidRDefault="007B6528" w:rsidP="008315E3">
            <w:pPr>
              <w:spacing w:after="0"/>
              <w:rPr>
                <w:rFonts w:cs="Arial"/>
              </w:rPr>
            </w:pPr>
            <w:r w:rsidRPr="008315E3">
              <w:rPr>
                <w:rFonts w:cs="Arial"/>
              </w:rPr>
              <w:t xml:space="preserve">The </w:t>
            </w:r>
            <w:proofErr w:type="spellStart"/>
            <w:r w:rsidRPr="008315E3">
              <w:rPr>
                <w:rFonts w:cs="Arial"/>
              </w:rPr>
              <w:t>Ecdysozoa</w:t>
            </w:r>
            <w:proofErr w:type="spellEnd"/>
            <w:r w:rsidR="009379A4">
              <w:rPr>
                <w:rFonts w:cs="Arial"/>
              </w:rPr>
              <w:t xml:space="preserve">: </w:t>
            </w:r>
            <w:r>
              <w:rPr>
                <w:rFonts w:cs="Arial"/>
              </w:rPr>
              <w:t>The Li</w:t>
            </w:r>
            <w:r w:rsidR="00FA01BC">
              <w:rPr>
                <w:rFonts w:cs="Arial"/>
              </w:rPr>
              <w:t>fe</w:t>
            </w:r>
            <w:r>
              <w:rPr>
                <w:rFonts w:cs="Arial"/>
              </w:rPr>
              <w:t xml:space="preserve"> of </w:t>
            </w:r>
            <w:proofErr w:type="spellStart"/>
            <w:r w:rsidRPr="00473A5E">
              <w:rPr>
                <w:rFonts w:cs="Arial"/>
              </w:rPr>
              <w:t>Nematoda</w:t>
            </w:r>
            <w:proofErr w:type="spellEnd"/>
            <w:r w:rsidRPr="00473A5E">
              <w:rPr>
                <w:rFonts w:cs="Arial"/>
              </w:rPr>
              <w:t xml:space="preserve"> </w:t>
            </w:r>
          </w:p>
          <w:p w14:paraId="487D72E4" w14:textId="77777777" w:rsidR="007B6528" w:rsidRDefault="007B6528" w:rsidP="008315E3">
            <w:pPr>
              <w:spacing w:after="0"/>
              <w:rPr>
                <w:rFonts w:cs="Arial"/>
              </w:rPr>
            </w:pPr>
          </w:p>
          <w:p w14:paraId="1C4E0228" w14:textId="7E26F11F" w:rsidR="007B6528" w:rsidRDefault="007B6528" w:rsidP="004D2A01">
            <w:pPr>
              <w:spacing w:after="0"/>
              <w:rPr>
                <w:rFonts w:cs="Arial"/>
              </w:rPr>
            </w:pPr>
            <w:r>
              <w:rPr>
                <w:rFonts w:cs="Arial"/>
              </w:rPr>
              <w:t xml:space="preserve">The </w:t>
            </w:r>
            <w:proofErr w:type="spellStart"/>
            <w:r w:rsidR="00717499">
              <w:rPr>
                <w:rFonts w:cs="Arial"/>
              </w:rPr>
              <w:t>A</w:t>
            </w:r>
            <w:r>
              <w:rPr>
                <w:rFonts w:cs="Arial"/>
              </w:rPr>
              <w:t>rthropoda</w:t>
            </w:r>
            <w:proofErr w:type="spellEnd"/>
            <w:r>
              <w:rPr>
                <w:rFonts w:cs="Arial"/>
              </w:rPr>
              <w:t>:  The Li</w:t>
            </w:r>
            <w:r w:rsidR="00FA01BC">
              <w:rPr>
                <w:rFonts w:cs="Arial"/>
              </w:rPr>
              <w:t>fe</w:t>
            </w:r>
            <w:r>
              <w:rPr>
                <w:rFonts w:cs="Arial"/>
              </w:rPr>
              <w:t xml:space="preserve"> of </w:t>
            </w:r>
            <w:proofErr w:type="spellStart"/>
            <w:r>
              <w:rPr>
                <w:rFonts w:cs="Arial"/>
              </w:rPr>
              <w:t>Myriapoda</w:t>
            </w:r>
            <w:proofErr w:type="spellEnd"/>
          </w:p>
          <w:p w14:paraId="09A0B080" w14:textId="77777777" w:rsidR="007B6528" w:rsidRPr="00473A5E" w:rsidRDefault="007B6528" w:rsidP="00E41F30">
            <w:pPr>
              <w:pStyle w:val="ListParagraph"/>
              <w:ind w:left="0"/>
              <w:rPr>
                <w:rFonts w:ascii="Arial" w:hAnsi="Arial" w:cs="Arial"/>
                <w:b/>
                <w:sz w:val="22"/>
                <w:szCs w:val="22"/>
              </w:rPr>
            </w:pPr>
          </w:p>
          <w:p w14:paraId="603249D0" w14:textId="60C2446C" w:rsidR="00EF499A" w:rsidRPr="00473A5E" w:rsidRDefault="007B6528" w:rsidP="00EF499A">
            <w:pPr>
              <w:tabs>
                <w:tab w:val="left" w:pos="1843"/>
              </w:tabs>
              <w:spacing w:after="0"/>
              <w:rPr>
                <w:rFonts w:cs="Arial"/>
              </w:rPr>
            </w:pPr>
            <w:r w:rsidRPr="00473A5E">
              <w:rPr>
                <w:rFonts w:cs="Arial"/>
                <w:u w:val="single"/>
              </w:rPr>
              <w:t>Readings:</w:t>
            </w:r>
            <w:r w:rsidRPr="00473A5E">
              <w:rPr>
                <w:rFonts w:cs="Arial"/>
              </w:rPr>
              <w:t xml:space="preserve">  Textbook Chapters </w:t>
            </w:r>
            <w:r w:rsidR="009379A4">
              <w:rPr>
                <w:rFonts w:cs="Arial"/>
              </w:rPr>
              <w:t xml:space="preserve">18, 20 </w:t>
            </w:r>
            <w:r>
              <w:rPr>
                <w:rFonts w:cs="Arial"/>
              </w:rPr>
              <w:t>and 2</w:t>
            </w:r>
            <w:r w:rsidR="009379A4">
              <w:rPr>
                <w:rFonts w:cs="Arial"/>
              </w:rPr>
              <w:t>3</w:t>
            </w:r>
            <w:r w:rsidRPr="00473A5E">
              <w:rPr>
                <w:rFonts w:cs="Arial"/>
              </w:rPr>
              <w:t>; Blackboard material</w:t>
            </w:r>
          </w:p>
        </w:tc>
        <w:tc>
          <w:tcPr>
            <w:tcW w:w="3330" w:type="dxa"/>
          </w:tcPr>
          <w:p w14:paraId="2FA89711" w14:textId="6B5B586A" w:rsidR="007B6528" w:rsidRPr="00CC6727" w:rsidRDefault="007B6528" w:rsidP="00E41F30">
            <w:pPr>
              <w:spacing w:after="0"/>
              <w:contextualSpacing/>
              <w:rPr>
                <w:rFonts w:cs="Arial"/>
              </w:rPr>
            </w:pPr>
            <w:r>
              <w:rPr>
                <w:rFonts w:cs="Arial"/>
              </w:rPr>
              <w:t>Lab #</w:t>
            </w:r>
            <w:r w:rsidR="00717499">
              <w:rPr>
                <w:rFonts w:cs="Arial"/>
              </w:rPr>
              <w:t>8</w:t>
            </w:r>
          </w:p>
          <w:p w14:paraId="71B8322D" w14:textId="77777777" w:rsidR="007B6528" w:rsidRPr="004E6741" w:rsidRDefault="007B6528" w:rsidP="00E41F30">
            <w:pPr>
              <w:spacing w:after="0"/>
              <w:rPr>
                <w:rFonts w:cs="Arial"/>
              </w:rPr>
            </w:pPr>
            <w:r w:rsidRPr="004E6741">
              <w:rPr>
                <w:rFonts w:cs="Arial"/>
              </w:rPr>
              <w:t xml:space="preserve">The </w:t>
            </w:r>
            <w:proofErr w:type="spellStart"/>
            <w:r w:rsidRPr="004E6741">
              <w:rPr>
                <w:rFonts w:cs="Arial"/>
              </w:rPr>
              <w:t>Ecdysozoa</w:t>
            </w:r>
            <w:proofErr w:type="spellEnd"/>
            <w:r>
              <w:rPr>
                <w:rFonts w:cs="Arial"/>
              </w:rPr>
              <w:t xml:space="preserve"> – Part A</w:t>
            </w:r>
          </w:p>
          <w:p w14:paraId="7305A6A9" w14:textId="42F0BA5C" w:rsidR="007B6528" w:rsidRDefault="007B6528" w:rsidP="00E41F30">
            <w:pPr>
              <w:spacing w:after="0"/>
              <w:contextualSpacing/>
              <w:rPr>
                <w:rFonts w:cs="Arial"/>
              </w:rPr>
            </w:pPr>
            <w:proofErr w:type="spellStart"/>
            <w:r>
              <w:rPr>
                <w:rFonts w:cs="Arial"/>
              </w:rPr>
              <w:t>Chelicerat</w:t>
            </w:r>
            <w:r w:rsidR="00FA01BC">
              <w:rPr>
                <w:rFonts w:cs="Arial"/>
              </w:rPr>
              <w:t>a</w:t>
            </w:r>
            <w:proofErr w:type="spellEnd"/>
            <w:r w:rsidR="00664749">
              <w:rPr>
                <w:rFonts w:cs="Arial"/>
              </w:rPr>
              <w:t xml:space="preserve"> &amp; </w:t>
            </w:r>
            <w:proofErr w:type="spellStart"/>
            <w:r w:rsidR="00664749">
              <w:rPr>
                <w:rFonts w:cs="Arial"/>
              </w:rPr>
              <w:t>Myriapoda</w:t>
            </w:r>
            <w:proofErr w:type="spellEnd"/>
          </w:p>
          <w:p w14:paraId="5F49AE91" w14:textId="77777777" w:rsidR="007B6528" w:rsidRDefault="007B6528" w:rsidP="009379A4">
            <w:pPr>
              <w:spacing w:after="0"/>
              <w:rPr>
                <w:rFonts w:cs="Arial"/>
              </w:rPr>
            </w:pPr>
            <w:r w:rsidRPr="00CD1FE8">
              <w:rPr>
                <w:rFonts w:cs="Arial"/>
                <w:u w:val="single"/>
              </w:rPr>
              <w:t>Readings:</w:t>
            </w:r>
            <w:r>
              <w:rPr>
                <w:rFonts w:cs="Arial"/>
              </w:rPr>
              <w:t xml:space="preserve">  Lab manual and supporting </w:t>
            </w:r>
            <w:r w:rsidR="00664749">
              <w:rPr>
                <w:rFonts w:cs="Arial"/>
              </w:rPr>
              <w:t xml:space="preserve">information in textbook Chapters 23 &amp; </w:t>
            </w:r>
            <w:r w:rsidR="009379A4">
              <w:rPr>
                <w:rFonts w:cs="Arial"/>
              </w:rPr>
              <w:t>24</w:t>
            </w:r>
            <w:r>
              <w:rPr>
                <w:rFonts w:cs="Arial"/>
              </w:rPr>
              <w:t>.</w:t>
            </w:r>
          </w:p>
          <w:p w14:paraId="244033FD" w14:textId="28BACD5D" w:rsidR="007540E8" w:rsidRPr="00CC6727" w:rsidRDefault="007540E8" w:rsidP="009379A4">
            <w:pPr>
              <w:spacing w:after="0"/>
              <w:rPr>
                <w:rFonts w:cs="Arial"/>
              </w:rPr>
            </w:pPr>
            <w:r w:rsidRPr="005B090D">
              <w:rPr>
                <w:rFonts w:cs="Arial"/>
                <w:u w:val="single"/>
              </w:rPr>
              <w:t>Learning Assessment</w:t>
            </w:r>
            <w:r>
              <w:rPr>
                <w:rFonts w:cs="Arial"/>
                <w:u w:val="single"/>
              </w:rPr>
              <w:t xml:space="preserve"> (2.5%)</w:t>
            </w:r>
            <w:r w:rsidRPr="005B090D">
              <w:rPr>
                <w:rFonts w:cs="Arial"/>
                <w:u w:val="single"/>
              </w:rPr>
              <w:t>:</w:t>
            </w:r>
            <w:r w:rsidRPr="004E6741">
              <w:rPr>
                <w:rFonts w:cs="Arial"/>
              </w:rPr>
              <w:t xml:space="preserve"> Submission</w:t>
            </w:r>
            <w:r>
              <w:rPr>
                <w:rFonts w:cs="Arial"/>
              </w:rPr>
              <w:t xml:space="preserve"> for Invertebrate Journal</w:t>
            </w:r>
          </w:p>
        </w:tc>
      </w:tr>
      <w:tr w:rsidR="007B6528" w:rsidRPr="00CC6727" w14:paraId="4FB30622" w14:textId="77777777" w:rsidTr="007540E8">
        <w:trPr>
          <w:trHeight w:val="2302"/>
        </w:trPr>
        <w:tc>
          <w:tcPr>
            <w:tcW w:w="1548" w:type="dxa"/>
          </w:tcPr>
          <w:p w14:paraId="0306950E" w14:textId="77777777" w:rsidR="007B6528" w:rsidRPr="00DB5265" w:rsidRDefault="007B6528" w:rsidP="004E6741">
            <w:pPr>
              <w:spacing w:after="0"/>
              <w:rPr>
                <w:rFonts w:cs="Arial"/>
                <w:b/>
                <w:bCs/>
              </w:rPr>
            </w:pPr>
            <w:r w:rsidRPr="00DB5265">
              <w:rPr>
                <w:rFonts w:cs="Arial"/>
                <w:b/>
                <w:bCs/>
              </w:rPr>
              <w:t>Week 10</w:t>
            </w:r>
          </w:p>
          <w:p w14:paraId="5BDD06BE" w14:textId="18714875" w:rsidR="007B6528" w:rsidRDefault="009F0E92" w:rsidP="004E6741">
            <w:pPr>
              <w:spacing w:after="0"/>
              <w:rPr>
                <w:rFonts w:cs="Arial"/>
              </w:rPr>
            </w:pPr>
            <w:r>
              <w:rPr>
                <w:rFonts w:cs="Arial"/>
              </w:rPr>
              <w:t>Mar 1</w:t>
            </w:r>
            <w:r w:rsidR="009C65D9">
              <w:rPr>
                <w:rFonts w:cs="Arial"/>
              </w:rPr>
              <w:t>2</w:t>
            </w:r>
            <w:r>
              <w:rPr>
                <w:rFonts w:cs="Arial"/>
              </w:rPr>
              <w:t xml:space="preserve"> &amp; 1</w:t>
            </w:r>
            <w:r w:rsidR="009C65D9">
              <w:rPr>
                <w:rFonts w:cs="Arial"/>
              </w:rPr>
              <w:t>4</w:t>
            </w:r>
          </w:p>
          <w:p w14:paraId="2E90E8FE" w14:textId="59D6AD8F" w:rsidR="00827A47" w:rsidRPr="00DB5265" w:rsidRDefault="00827A47" w:rsidP="004E6741">
            <w:pPr>
              <w:spacing w:after="0"/>
              <w:rPr>
                <w:rFonts w:cs="Arial"/>
              </w:rPr>
            </w:pPr>
            <w:proofErr w:type="spellStart"/>
            <w:r>
              <w:rPr>
                <w:rFonts w:cs="Arial"/>
              </w:rPr>
              <w:t>Angrini</w:t>
            </w:r>
            <w:proofErr w:type="spellEnd"/>
          </w:p>
        </w:tc>
        <w:tc>
          <w:tcPr>
            <w:tcW w:w="4950" w:type="dxa"/>
          </w:tcPr>
          <w:p w14:paraId="3B84DB8A" w14:textId="2A12D627" w:rsidR="00717499" w:rsidRPr="00473A5E" w:rsidRDefault="00717499" w:rsidP="00717499">
            <w:pPr>
              <w:spacing w:after="0"/>
              <w:rPr>
                <w:rFonts w:cs="Arial"/>
              </w:rPr>
            </w:pPr>
            <w:r>
              <w:rPr>
                <w:rFonts w:cs="Arial"/>
              </w:rPr>
              <w:t xml:space="preserve">The </w:t>
            </w:r>
            <w:proofErr w:type="spellStart"/>
            <w:r>
              <w:rPr>
                <w:rFonts w:cs="Arial"/>
              </w:rPr>
              <w:t>Arthropoda</w:t>
            </w:r>
            <w:proofErr w:type="spellEnd"/>
            <w:r>
              <w:rPr>
                <w:rFonts w:cs="Arial"/>
              </w:rPr>
              <w:t>:  The Li</w:t>
            </w:r>
            <w:r w:rsidR="00FA01BC">
              <w:rPr>
                <w:rFonts w:cs="Arial"/>
              </w:rPr>
              <w:t>fe</w:t>
            </w:r>
            <w:r>
              <w:rPr>
                <w:rFonts w:cs="Arial"/>
              </w:rPr>
              <w:t xml:space="preserve"> of </w:t>
            </w:r>
            <w:proofErr w:type="spellStart"/>
            <w:r>
              <w:rPr>
                <w:rFonts w:cs="Arial"/>
              </w:rPr>
              <w:t>Chelicerata</w:t>
            </w:r>
            <w:proofErr w:type="spellEnd"/>
          </w:p>
          <w:p w14:paraId="6B50D662" w14:textId="77777777" w:rsidR="00717499" w:rsidRDefault="00717499" w:rsidP="00E41F30">
            <w:pPr>
              <w:spacing w:after="0"/>
              <w:rPr>
                <w:rFonts w:cs="Arial"/>
              </w:rPr>
            </w:pPr>
          </w:p>
          <w:p w14:paraId="173D50A9" w14:textId="4EFB11B4" w:rsidR="00717499" w:rsidRDefault="00717499" w:rsidP="00717499">
            <w:pPr>
              <w:spacing w:after="0"/>
              <w:rPr>
                <w:rFonts w:cs="Arial"/>
              </w:rPr>
            </w:pPr>
            <w:r>
              <w:rPr>
                <w:rFonts w:cs="Arial"/>
              </w:rPr>
              <w:t xml:space="preserve">The </w:t>
            </w:r>
            <w:proofErr w:type="spellStart"/>
            <w:r>
              <w:rPr>
                <w:rFonts w:cs="Arial"/>
              </w:rPr>
              <w:t>Arthropoda</w:t>
            </w:r>
            <w:proofErr w:type="spellEnd"/>
            <w:r>
              <w:rPr>
                <w:rFonts w:cs="Arial"/>
              </w:rPr>
              <w:t>:  The Li</w:t>
            </w:r>
            <w:r w:rsidR="00FA01BC">
              <w:rPr>
                <w:rFonts w:cs="Arial"/>
              </w:rPr>
              <w:t>fe</w:t>
            </w:r>
            <w:r>
              <w:rPr>
                <w:rFonts w:cs="Arial"/>
              </w:rPr>
              <w:t xml:space="preserve"> of </w:t>
            </w:r>
            <w:proofErr w:type="spellStart"/>
            <w:r>
              <w:rPr>
                <w:rFonts w:cs="Arial"/>
              </w:rPr>
              <w:t>Crustacea</w:t>
            </w:r>
            <w:proofErr w:type="spellEnd"/>
          </w:p>
          <w:p w14:paraId="1262A8F4" w14:textId="77777777" w:rsidR="007B6528" w:rsidRDefault="007B6528" w:rsidP="008315E3">
            <w:pPr>
              <w:pStyle w:val="ListParagraph"/>
              <w:ind w:left="0"/>
              <w:rPr>
                <w:rFonts w:ascii="Arial" w:hAnsi="Arial" w:cs="Arial"/>
                <w:sz w:val="22"/>
                <w:szCs w:val="22"/>
              </w:rPr>
            </w:pPr>
          </w:p>
          <w:p w14:paraId="6DF84718" w14:textId="456E5A4A" w:rsidR="007B6528" w:rsidRPr="00473A5E" w:rsidRDefault="007B6528" w:rsidP="005B090D">
            <w:pPr>
              <w:tabs>
                <w:tab w:val="left" w:pos="1843"/>
              </w:tabs>
              <w:spacing w:after="0"/>
              <w:rPr>
                <w:rFonts w:cs="Arial"/>
              </w:rPr>
            </w:pPr>
            <w:r w:rsidRPr="00473A5E">
              <w:rPr>
                <w:rFonts w:cs="Arial"/>
                <w:u w:val="single"/>
              </w:rPr>
              <w:t>Readings:</w:t>
            </w:r>
            <w:r w:rsidRPr="00473A5E">
              <w:rPr>
                <w:rFonts w:cs="Arial"/>
              </w:rPr>
              <w:t xml:space="preserve">  Textbook Chapters </w:t>
            </w:r>
            <w:r w:rsidR="009379A4">
              <w:rPr>
                <w:rFonts w:cs="Arial"/>
              </w:rPr>
              <w:t>21 and 24</w:t>
            </w:r>
            <w:r w:rsidRPr="00473A5E">
              <w:rPr>
                <w:rFonts w:cs="Arial"/>
              </w:rPr>
              <w:t>; Blackboard material</w:t>
            </w:r>
          </w:p>
          <w:p w14:paraId="2403E047" w14:textId="1D12E734" w:rsidR="007B6528" w:rsidRPr="00473A5E" w:rsidRDefault="007B6528" w:rsidP="00E41F30">
            <w:pPr>
              <w:spacing w:after="0"/>
              <w:rPr>
                <w:rFonts w:cs="Arial"/>
              </w:rPr>
            </w:pPr>
          </w:p>
        </w:tc>
        <w:tc>
          <w:tcPr>
            <w:tcW w:w="3330" w:type="dxa"/>
          </w:tcPr>
          <w:p w14:paraId="7C036C0C" w14:textId="1B5C9EEE" w:rsidR="007B6528" w:rsidRPr="00CC6727" w:rsidRDefault="007B6528" w:rsidP="00E41F30">
            <w:pPr>
              <w:spacing w:after="0"/>
              <w:contextualSpacing/>
              <w:rPr>
                <w:rFonts w:cs="Arial"/>
              </w:rPr>
            </w:pPr>
            <w:r>
              <w:rPr>
                <w:rFonts w:cs="Arial"/>
              </w:rPr>
              <w:t>Lab #</w:t>
            </w:r>
            <w:r w:rsidR="00717499">
              <w:rPr>
                <w:rFonts w:cs="Arial"/>
              </w:rPr>
              <w:t>9</w:t>
            </w:r>
          </w:p>
          <w:p w14:paraId="2A5515FA" w14:textId="77777777" w:rsidR="007B6528" w:rsidRPr="004E6741" w:rsidRDefault="007B6528" w:rsidP="00E41F30">
            <w:pPr>
              <w:spacing w:after="0"/>
              <w:rPr>
                <w:rFonts w:cs="Arial"/>
              </w:rPr>
            </w:pPr>
            <w:r>
              <w:rPr>
                <w:rFonts w:cs="Arial"/>
              </w:rPr>
              <w:t xml:space="preserve">The </w:t>
            </w:r>
            <w:proofErr w:type="spellStart"/>
            <w:r>
              <w:rPr>
                <w:rFonts w:cs="Arial"/>
              </w:rPr>
              <w:t>Ecdysozoa</w:t>
            </w:r>
            <w:proofErr w:type="spellEnd"/>
            <w:r>
              <w:rPr>
                <w:rFonts w:cs="Arial"/>
              </w:rPr>
              <w:t xml:space="preserve"> - Part B</w:t>
            </w:r>
          </w:p>
          <w:p w14:paraId="121FCE7E" w14:textId="282A37E3" w:rsidR="007B6528" w:rsidRPr="00CC6727" w:rsidRDefault="007B6528" w:rsidP="00E41F30">
            <w:pPr>
              <w:spacing w:after="0"/>
              <w:rPr>
                <w:rFonts w:cs="Arial"/>
              </w:rPr>
            </w:pPr>
            <w:proofErr w:type="spellStart"/>
            <w:r>
              <w:rPr>
                <w:rFonts w:cs="Arial"/>
              </w:rPr>
              <w:t>Crustacea</w:t>
            </w:r>
            <w:proofErr w:type="spellEnd"/>
          </w:p>
          <w:p w14:paraId="694173B7" w14:textId="7C37F69F" w:rsidR="007B6528" w:rsidRDefault="007B6528" w:rsidP="005B090D">
            <w:pPr>
              <w:spacing w:after="0"/>
              <w:rPr>
                <w:rFonts w:cs="Arial"/>
              </w:rPr>
            </w:pPr>
            <w:r w:rsidRPr="00CD1FE8">
              <w:rPr>
                <w:rFonts w:cs="Arial"/>
                <w:u w:val="single"/>
              </w:rPr>
              <w:t>Readings:</w:t>
            </w:r>
            <w:r>
              <w:rPr>
                <w:rFonts w:cs="Arial"/>
              </w:rPr>
              <w:t xml:space="preserve">  Lab manual and supporting i</w:t>
            </w:r>
            <w:r w:rsidR="009379A4">
              <w:rPr>
                <w:rFonts w:cs="Arial"/>
              </w:rPr>
              <w:t>nformation in textbook Chapter 21</w:t>
            </w:r>
            <w:r>
              <w:rPr>
                <w:rFonts w:cs="Arial"/>
              </w:rPr>
              <w:t>.</w:t>
            </w:r>
          </w:p>
          <w:p w14:paraId="653FC975" w14:textId="16449502" w:rsidR="007B6528" w:rsidRPr="00CC6727" w:rsidRDefault="007540E8" w:rsidP="007540E8">
            <w:pPr>
              <w:spacing w:after="0"/>
              <w:rPr>
                <w:rFonts w:cs="Arial"/>
              </w:rPr>
            </w:pPr>
            <w:r w:rsidRPr="005B090D">
              <w:rPr>
                <w:rFonts w:cs="Arial"/>
                <w:u w:val="single"/>
              </w:rPr>
              <w:t>Learning Assessment</w:t>
            </w:r>
            <w:r>
              <w:rPr>
                <w:rFonts w:cs="Arial"/>
                <w:u w:val="single"/>
              </w:rPr>
              <w:t xml:space="preserve"> (2.5%)</w:t>
            </w:r>
            <w:r w:rsidRPr="005B090D">
              <w:rPr>
                <w:rFonts w:cs="Arial"/>
                <w:u w:val="single"/>
              </w:rPr>
              <w:t>:</w:t>
            </w:r>
            <w:r w:rsidRPr="004E6741">
              <w:rPr>
                <w:rFonts w:cs="Arial"/>
              </w:rPr>
              <w:t xml:space="preserve"> Submission</w:t>
            </w:r>
            <w:r>
              <w:rPr>
                <w:rFonts w:cs="Arial"/>
              </w:rPr>
              <w:t xml:space="preserve"> for Invertebrate Journal</w:t>
            </w:r>
          </w:p>
        </w:tc>
      </w:tr>
      <w:tr w:rsidR="007B6528" w:rsidRPr="00CC6727" w14:paraId="116AB4C8" w14:textId="77777777" w:rsidTr="005E5F77">
        <w:trPr>
          <w:trHeight w:val="845"/>
        </w:trPr>
        <w:tc>
          <w:tcPr>
            <w:tcW w:w="1548" w:type="dxa"/>
          </w:tcPr>
          <w:p w14:paraId="21FF2750" w14:textId="4D888DD0" w:rsidR="007B6528" w:rsidRPr="00DB5265" w:rsidRDefault="007B6528" w:rsidP="002C1146">
            <w:pPr>
              <w:spacing w:after="0"/>
              <w:rPr>
                <w:rFonts w:cs="Arial"/>
                <w:b/>
                <w:bCs/>
              </w:rPr>
            </w:pPr>
            <w:r w:rsidRPr="00DB5265">
              <w:rPr>
                <w:rFonts w:cs="Arial"/>
                <w:b/>
                <w:bCs/>
              </w:rPr>
              <w:t>Week 11</w:t>
            </w:r>
          </w:p>
          <w:p w14:paraId="65A55C8A" w14:textId="48D2A0AF" w:rsidR="007B6528" w:rsidRDefault="009F0E92" w:rsidP="002C1146">
            <w:pPr>
              <w:spacing w:after="0"/>
              <w:rPr>
                <w:rFonts w:cs="Arial"/>
              </w:rPr>
            </w:pPr>
            <w:r>
              <w:rPr>
                <w:rFonts w:cs="Arial"/>
              </w:rPr>
              <w:t xml:space="preserve">Mar </w:t>
            </w:r>
            <w:r w:rsidR="009C65D9">
              <w:rPr>
                <w:rFonts w:cs="Arial"/>
              </w:rPr>
              <w:t>19</w:t>
            </w:r>
            <w:r>
              <w:rPr>
                <w:rFonts w:cs="Arial"/>
              </w:rPr>
              <w:t xml:space="preserve"> &amp; 2</w:t>
            </w:r>
            <w:r w:rsidR="009C65D9">
              <w:rPr>
                <w:rFonts w:cs="Arial"/>
              </w:rPr>
              <w:t>1</w:t>
            </w:r>
          </w:p>
          <w:p w14:paraId="5493DD30" w14:textId="281C2F4C" w:rsidR="00827A47" w:rsidRPr="00DB5265" w:rsidRDefault="00827A47" w:rsidP="002C1146">
            <w:pPr>
              <w:spacing w:after="0"/>
              <w:rPr>
                <w:rFonts w:cs="Arial"/>
              </w:rPr>
            </w:pPr>
            <w:proofErr w:type="spellStart"/>
            <w:r>
              <w:rPr>
                <w:rFonts w:cs="Arial"/>
              </w:rPr>
              <w:t>Angrini</w:t>
            </w:r>
            <w:proofErr w:type="spellEnd"/>
          </w:p>
        </w:tc>
        <w:tc>
          <w:tcPr>
            <w:tcW w:w="4950" w:type="dxa"/>
          </w:tcPr>
          <w:p w14:paraId="7C349610" w14:textId="715B7448" w:rsidR="00717499" w:rsidRPr="00473A5E" w:rsidRDefault="00717499" w:rsidP="00717499">
            <w:pPr>
              <w:spacing w:after="0"/>
              <w:rPr>
                <w:rFonts w:cs="Arial"/>
              </w:rPr>
            </w:pPr>
            <w:r>
              <w:rPr>
                <w:rFonts w:cs="Arial"/>
              </w:rPr>
              <w:t xml:space="preserve">The </w:t>
            </w:r>
            <w:proofErr w:type="spellStart"/>
            <w:r>
              <w:rPr>
                <w:rFonts w:cs="Arial"/>
              </w:rPr>
              <w:t>Arthropoda</w:t>
            </w:r>
            <w:proofErr w:type="spellEnd"/>
            <w:r>
              <w:rPr>
                <w:rFonts w:cs="Arial"/>
              </w:rPr>
              <w:t>:  The Li</w:t>
            </w:r>
            <w:r w:rsidR="00FA01BC">
              <w:rPr>
                <w:rFonts w:cs="Arial"/>
              </w:rPr>
              <w:t xml:space="preserve">fe </w:t>
            </w:r>
            <w:r>
              <w:rPr>
                <w:rFonts w:cs="Arial"/>
              </w:rPr>
              <w:t xml:space="preserve">of </w:t>
            </w:r>
            <w:proofErr w:type="spellStart"/>
            <w:r>
              <w:rPr>
                <w:rFonts w:cs="Arial"/>
              </w:rPr>
              <w:t>Hexapoda</w:t>
            </w:r>
            <w:proofErr w:type="spellEnd"/>
          </w:p>
          <w:p w14:paraId="77BFE8D8" w14:textId="27E4E5DE" w:rsidR="00717499" w:rsidRDefault="00717499" w:rsidP="00717499">
            <w:pPr>
              <w:spacing w:after="0"/>
              <w:rPr>
                <w:rFonts w:cs="Arial"/>
              </w:rPr>
            </w:pPr>
          </w:p>
          <w:p w14:paraId="01EEBFD5" w14:textId="77777777" w:rsidR="007B6528" w:rsidRDefault="007B6528" w:rsidP="008315E3">
            <w:pPr>
              <w:spacing w:after="0"/>
              <w:rPr>
                <w:rFonts w:cs="Arial"/>
              </w:rPr>
            </w:pPr>
          </w:p>
          <w:p w14:paraId="3F420A79" w14:textId="5B734C73" w:rsidR="007B6528" w:rsidRPr="00473A5E" w:rsidRDefault="007B6528" w:rsidP="005B090D">
            <w:pPr>
              <w:tabs>
                <w:tab w:val="left" w:pos="1843"/>
              </w:tabs>
              <w:spacing w:after="0"/>
              <w:rPr>
                <w:rFonts w:cs="Arial"/>
              </w:rPr>
            </w:pPr>
            <w:r w:rsidRPr="00473A5E">
              <w:rPr>
                <w:rFonts w:cs="Arial"/>
                <w:u w:val="single"/>
              </w:rPr>
              <w:t>Readings:</w:t>
            </w:r>
            <w:r w:rsidR="009379A4">
              <w:rPr>
                <w:rFonts w:cs="Arial"/>
              </w:rPr>
              <w:t xml:space="preserve">  Textbook Chapter</w:t>
            </w:r>
            <w:r w:rsidRPr="00473A5E">
              <w:rPr>
                <w:rFonts w:cs="Arial"/>
              </w:rPr>
              <w:t xml:space="preserve"> </w:t>
            </w:r>
            <w:r w:rsidR="009379A4">
              <w:rPr>
                <w:rFonts w:cs="Arial"/>
              </w:rPr>
              <w:t>22</w:t>
            </w:r>
            <w:r w:rsidRPr="00473A5E">
              <w:rPr>
                <w:rFonts w:cs="Arial"/>
              </w:rPr>
              <w:t>; Blackboard material</w:t>
            </w:r>
          </w:p>
          <w:p w14:paraId="5F03E7D2" w14:textId="4E927D36" w:rsidR="007B6528" w:rsidRPr="002C1146" w:rsidRDefault="007B6528" w:rsidP="002C1146">
            <w:pPr>
              <w:pStyle w:val="ListParagraph"/>
              <w:ind w:left="0"/>
              <w:rPr>
                <w:rFonts w:ascii="Arial" w:hAnsi="Arial" w:cs="Arial"/>
                <w:sz w:val="22"/>
                <w:szCs w:val="22"/>
              </w:rPr>
            </w:pPr>
          </w:p>
        </w:tc>
        <w:tc>
          <w:tcPr>
            <w:tcW w:w="3330" w:type="dxa"/>
          </w:tcPr>
          <w:p w14:paraId="0F011950" w14:textId="1128B49A" w:rsidR="007B6528" w:rsidRPr="00CC6727" w:rsidRDefault="007B6528" w:rsidP="00E41F30">
            <w:pPr>
              <w:spacing w:after="0"/>
              <w:contextualSpacing/>
              <w:rPr>
                <w:rFonts w:cs="Arial"/>
              </w:rPr>
            </w:pPr>
            <w:r w:rsidRPr="00CC6727">
              <w:rPr>
                <w:rFonts w:cs="Arial"/>
              </w:rPr>
              <w:t>Lab</w:t>
            </w:r>
            <w:r>
              <w:rPr>
                <w:rFonts w:cs="Arial"/>
              </w:rPr>
              <w:t xml:space="preserve"> #</w:t>
            </w:r>
            <w:r w:rsidR="00717499">
              <w:rPr>
                <w:rFonts w:cs="Arial"/>
              </w:rPr>
              <w:t>10</w:t>
            </w:r>
          </w:p>
          <w:p w14:paraId="3834BFC5" w14:textId="77777777" w:rsidR="007B6528" w:rsidRPr="004E6741" w:rsidRDefault="007B6528" w:rsidP="00E41F30">
            <w:pPr>
              <w:spacing w:after="0"/>
              <w:rPr>
                <w:rFonts w:cs="Arial"/>
              </w:rPr>
            </w:pPr>
            <w:r w:rsidRPr="004E6741">
              <w:rPr>
                <w:rFonts w:cs="Arial"/>
              </w:rPr>
              <w:t xml:space="preserve">The </w:t>
            </w:r>
            <w:proofErr w:type="spellStart"/>
            <w:r w:rsidRPr="004E6741">
              <w:rPr>
                <w:rFonts w:cs="Arial"/>
              </w:rPr>
              <w:t>Ecdysozoa</w:t>
            </w:r>
            <w:proofErr w:type="spellEnd"/>
            <w:r>
              <w:rPr>
                <w:rFonts w:cs="Arial"/>
              </w:rPr>
              <w:t xml:space="preserve"> – Part C</w:t>
            </w:r>
          </w:p>
          <w:p w14:paraId="55E2AEA5" w14:textId="6015314F" w:rsidR="007B6528" w:rsidRDefault="007B6528" w:rsidP="00E41F30">
            <w:pPr>
              <w:spacing w:after="0"/>
              <w:contextualSpacing/>
              <w:rPr>
                <w:rFonts w:cs="Arial"/>
              </w:rPr>
            </w:pPr>
            <w:proofErr w:type="spellStart"/>
            <w:r>
              <w:rPr>
                <w:rFonts w:cs="Arial"/>
              </w:rPr>
              <w:t>Hexapoda</w:t>
            </w:r>
            <w:proofErr w:type="spellEnd"/>
          </w:p>
          <w:p w14:paraId="7452C7AE" w14:textId="48249673" w:rsidR="007B6528" w:rsidRPr="00E41F30" w:rsidRDefault="007B6528" w:rsidP="005B090D">
            <w:pPr>
              <w:spacing w:after="0"/>
              <w:rPr>
                <w:rFonts w:cs="Arial"/>
              </w:rPr>
            </w:pPr>
            <w:r w:rsidRPr="00CD1FE8">
              <w:rPr>
                <w:rFonts w:cs="Arial"/>
                <w:u w:val="single"/>
              </w:rPr>
              <w:t>Readings:</w:t>
            </w:r>
            <w:r>
              <w:rPr>
                <w:rFonts w:cs="Arial"/>
              </w:rPr>
              <w:t xml:space="preserve">  Lab manual and supporting information in textbook Chapter </w:t>
            </w:r>
            <w:r w:rsidR="009379A4">
              <w:rPr>
                <w:rFonts w:cs="Arial"/>
              </w:rPr>
              <w:t>22</w:t>
            </w:r>
            <w:r>
              <w:rPr>
                <w:rFonts w:cs="Arial"/>
              </w:rPr>
              <w:t>.</w:t>
            </w:r>
          </w:p>
          <w:p w14:paraId="3D29A209" w14:textId="28119DC2" w:rsidR="007B6528" w:rsidRPr="002C1146" w:rsidRDefault="007540E8" w:rsidP="002C1146">
            <w:pPr>
              <w:spacing w:after="0"/>
              <w:contextualSpacing/>
              <w:rPr>
                <w:rFonts w:cs="Arial"/>
              </w:rPr>
            </w:pPr>
            <w:r w:rsidRPr="005B090D">
              <w:rPr>
                <w:rFonts w:cs="Arial"/>
                <w:u w:val="single"/>
              </w:rPr>
              <w:t>Learning Assessment</w:t>
            </w:r>
            <w:r>
              <w:rPr>
                <w:rFonts w:cs="Arial"/>
                <w:u w:val="single"/>
              </w:rPr>
              <w:t xml:space="preserve"> (2.5%)</w:t>
            </w:r>
            <w:r w:rsidRPr="005B090D">
              <w:rPr>
                <w:rFonts w:cs="Arial"/>
                <w:u w:val="single"/>
              </w:rPr>
              <w:t>:</w:t>
            </w:r>
            <w:r w:rsidRPr="004E6741">
              <w:rPr>
                <w:rFonts w:cs="Arial"/>
              </w:rPr>
              <w:t xml:space="preserve"> Submission</w:t>
            </w:r>
            <w:r>
              <w:rPr>
                <w:rFonts w:cs="Arial"/>
              </w:rPr>
              <w:t xml:space="preserve"> for Invertebrate Journal</w:t>
            </w:r>
          </w:p>
        </w:tc>
      </w:tr>
      <w:tr w:rsidR="00717499" w:rsidRPr="00DB5265" w14:paraId="135AEE2B" w14:textId="77777777" w:rsidTr="005E5F77">
        <w:trPr>
          <w:trHeight w:val="2222"/>
        </w:trPr>
        <w:tc>
          <w:tcPr>
            <w:tcW w:w="1548" w:type="dxa"/>
          </w:tcPr>
          <w:p w14:paraId="45A61082" w14:textId="77777777" w:rsidR="00717499" w:rsidRPr="00DB5265" w:rsidRDefault="00717499" w:rsidP="002C1146">
            <w:pPr>
              <w:spacing w:after="0"/>
              <w:rPr>
                <w:rFonts w:cs="Arial"/>
                <w:b/>
                <w:bCs/>
              </w:rPr>
            </w:pPr>
            <w:r w:rsidRPr="00DB5265">
              <w:rPr>
                <w:rFonts w:cs="Arial"/>
                <w:b/>
                <w:bCs/>
              </w:rPr>
              <w:t>Week 12</w:t>
            </w:r>
          </w:p>
          <w:p w14:paraId="7466B3A8" w14:textId="22F7B5FB" w:rsidR="00717499" w:rsidRDefault="009F0E92" w:rsidP="002C1146">
            <w:pPr>
              <w:spacing w:after="0"/>
              <w:rPr>
                <w:rFonts w:cs="Arial"/>
              </w:rPr>
            </w:pPr>
            <w:r>
              <w:rPr>
                <w:rFonts w:cs="Arial"/>
              </w:rPr>
              <w:t>Mar 2</w:t>
            </w:r>
            <w:r w:rsidR="009C65D9">
              <w:rPr>
                <w:rFonts w:cs="Arial"/>
              </w:rPr>
              <w:t>6</w:t>
            </w:r>
            <w:r>
              <w:rPr>
                <w:rFonts w:cs="Arial"/>
              </w:rPr>
              <w:t xml:space="preserve"> &amp; 2</w:t>
            </w:r>
            <w:r w:rsidR="009C65D9">
              <w:rPr>
                <w:rFonts w:cs="Arial"/>
              </w:rPr>
              <w:t>8</w:t>
            </w:r>
          </w:p>
          <w:p w14:paraId="0ED41961" w14:textId="23072F11" w:rsidR="00827A47" w:rsidRPr="00DB5265" w:rsidRDefault="00827A47" w:rsidP="002C1146">
            <w:pPr>
              <w:spacing w:after="0"/>
              <w:rPr>
                <w:rFonts w:cs="Arial"/>
              </w:rPr>
            </w:pPr>
            <w:r>
              <w:rPr>
                <w:rFonts w:cs="Arial"/>
              </w:rPr>
              <w:t>Marchant</w:t>
            </w:r>
          </w:p>
        </w:tc>
        <w:tc>
          <w:tcPr>
            <w:tcW w:w="4950" w:type="dxa"/>
          </w:tcPr>
          <w:p w14:paraId="02698EC9" w14:textId="77777777" w:rsidR="005948D8" w:rsidRDefault="00717499" w:rsidP="004D2A01">
            <w:pPr>
              <w:spacing w:after="0"/>
              <w:rPr>
                <w:rFonts w:cs="Arial"/>
              </w:rPr>
            </w:pPr>
            <w:r>
              <w:rPr>
                <w:rFonts w:cs="Arial"/>
              </w:rPr>
              <w:t xml:space="preserve">The </w:t>
            </w:r>
            <w:proofErr w:type="spellStart"/>
            <w:r>
              <w:rPr>
                <w:rFonts w:cs="Arial"/>
              </w:rPr>
              <w:t>D</w:t>
            </w:r>
            <w:r w:rsidRPr="004D2A01">
              <w:rPr>
                <w:rFonts w:cs="Arial"/>
              </w:rPr>
              <w:t>euterostom</w:t>
            </w:r>
            <w:r>
              <w:rPr>
                <w:rFonts w:cs="Arial"/>
              </w:rPr>
              <w:t>ia</w:t>
            </w:r>
            <w:proofErr w:type="spellEnd"/>
            <w:r>
              <w:rPr>
                <w:rFonts w:cs="Arial"/>
              </w:rPr>
              <w:t xml:space="preserve">: </w:t>
            </w:r>
          </w:p>
          <w:p w14:paraId="6398915C" w14:textId="56CE9CF9" w:rsidR="00717499" w:rsidRDefault="00717499" w:rsidP="004D2A01">
            <w:pPr>
              <w:spacing w:after="0"/>
              <w:rPr>
                <w:rFonts w:cs="Arial"/>
              </w:rPr>
            </w:pPr>
            <w:r>
              <w:rPr>
                <w:rFonts w:cs="Arial"/>
              </w:rPr>
              <w:t>The Li</w:t>
            </w:r>
            <w:r w:rsidR="00FA01BC">
              <w:rPr>
                <w:rFonts w:cs="Arial"/>
              </w:rPr>
              <w:t>fe</w:t>
            </w:r>
            <w:r>
              <w:rPr>
                <w:rFonts w:cs="Arial"/>
              </w:rPr>
              <w:t xml:space="preserve"> of </w:t>
            </w:r>
            <w:proofErr w:type="spellStart"/>
            <w:r w:rsidR="005948D8">
              <w:rPr>
                <w:rFonts w:cs="Arial"/>
              </w:rPr>
              <w:t>Ambulacraria</w:t>
            </w:r>
            <w:proofErr w:type="spellEnd"/>
          </w:p>
          <w:p w14:paraId="5526034B" w14:textId="5488A390" w:rsidR="005948D8" w:rsidRDefault="005948D8" w:rsidP="004D2A01">
            <w:pPr>
              <w:spacing w:after="0"/>
              <w:rPr>
                <w:rFonts w:cs="Arial"/>
              </w:rPr>
            </w:pPr>
            <w:r>
              <w:rPr>
                <w:rFonts w:cs="Arial"/>
              </w:rPr>
              <w:t>The Life of Chordates</w:t>
            </w:r>
          </w:p>
          <w:p w14:paraId="0A61632A" w14:textId="77777777" w:rsidR="005948D8" w:rsidRPr="004D2A01" w:rsidRDefault="005948D8" w:rsidP="004D2A01">
            <w:pPr>
              <w:spacing w:after="0"/>
              <w:rPr>
                <w:rFonts w:cs="Arial"/>
              </w:rPr>
            </w:pPr>
          </w:p>
          <w:p w14:paraId="4AABCC83" w14:textId="77777777" w:rsidR="00717499" w:rsidRDefault="00717499" w:rsidP="004D2A01">
            <w:pPr>
              <w:spacing w:after="0"/>
              <w:rPr>
                <w:rFonts w:cs="Arial"/>
              </w:rPr>
            </w:pPr>
          </w:p>
          <w:p w14:paraId="4E119C25" w14:textId="497C89A6" w:rsidR="009379A4" w:rsidRPr="00473A5E" w:rsidRDefault="009379A4" w:rsidP="009379A4">
            <w:pPr>
              <w:tabs>
                <w:tab w:val="left" w:pos="1843"/>
              </w:tabs>
              <w:spacing w:after="0"/>
              <w:rPr>
                <w:rFonts w:cs="Arial"/>
              </w:rPr>
            </w:pPr>
            <w:r w:rsidRPr="00473A5E">
              <w:rPr>
                <w:rFonts w:cs="Arial"/>
                <w:u w:val="single"/>
              </w:rPr>
              <w:t>Readings:</w:t>
            </w:r>
            <w:r w:rsidRPr="00473A5E">
              <w:rPr>
                <w:rFonts w:cs="Arial"/>
              </w:rPr>
              <w:t xml:space="preserve">  Textbook Chapters </w:t>
            </w:r>
            <w:r w:rsidR="005948D8">
              <w:rPr>
                <w:rFonts w:cs="Arial"/>
              </w:rPr>
              <w:t>25, 26</w:t>
            </w:r>
            <w:r>
              <w:rPr>
                <w:rFonts w:cs="Arial"/>
              </w:rPr>
              <w:t xml:space="preserve"> and</w:t>
            </w:r>
            <w:r w:rsidR="009633D3">
              <w:rPr>
                <w:rFonts w:cs="Arial"/>
              </w:rPr>
              <w:t xml:space="preserve"> </w:t>
            </w:r>
            <w:r w:rsidR="005948D8">
              <w:rPr>
                <w:rFonts w:cs="Arial"/>
              </w:rPr>
              <w:t>27</w:t>
            </w:r>
            <w:r w:rsidRPr="00473A5E">
              <w:rPr>
                <w:rFonts w:cs="Arial"/>
              </w:rPr>
              <w:t>; Blackboard material</w:t>
            </w:r>
          </w:p>
          <w:p w14:paraId="4F100AE2" w14:textId="1061AA01" w:rsidR="00717499" w:rsidRPr="002C1146" w:rsidRDefault="00717499" w:rsidP="00717499">
            <w:pPr>
              <w:spacing w:after="0"/>
              <w:rPr>
                <w:rFonts w:cs="Arial"/>
              </w:rPr>
            </w:pPr>
          </w:p>
        </w:tc>
        <w:tc>
          <w:tcPr>
            <w:tcW w:w="3330" w:type="dxa"/>
          </w:tcPr>
          <w:p w14:paraId="4D03AB3F" w14:textId="77777777" w:rsidR="00717499" w:rsidRPr="002C1146" w:rsidRDefault="00717499" w:rsidP="002C1146">
            <w:pPr>
              <w:spacing w:after="0"/>
              <w:contextualSpacing/>
              <w:rPr>
                <w:rFonts w:cs="Arial"/>
              </w:rPr>
            </w:pPr>
            <w:r>
              <w:rPr>
                <w:rFonts w:cs="Arial"/>
              </w:rPr>
              <w:t>Lab #</w:t>
            </w:r>
            <w:r w:rsidRPr="002C1146">
              <w:rPr>
                <w:rFonts w:cs="Arial"/>
              </w:rPr>
              <w:t>1</w:t>
            </w:r>
            <w:r>
              <w:rPr>
                <w:rFonts w:cs="Arial"/>
              </w:rPr>
              <w:t>1</w:t>
            </w:r>
          </w:p>
          <w:p w14:paraId="20CD6828" w14:textId="5792376A" w:rsidR="00717499" w:rsidRPr="002C1146" w:rsidRDefault="00FA01BC" w:rsidP="002C1146">
            <w:pPr>
              <w:spacing w:after="0"/>
              <w:rPr>
                <w:rFonts w:cs="Arial"/>
              </w:rPr>
            </w:pPr>
            <w:r>
              <w:rPr>
                <w:rFonts w:cs="Arial"/>
              </w:rPr>
              <w:t xml:space="preserve">The </w:t>
            </w:r>
            <w:proofErr w:type="spellStart"/>
            <w:r>
              <w:rPr>
                <w:rFonts w:cs="Arial"/>
              </w:rPr>
              <w:t>D</w:t>
            </w:r>
            <w:r w:rsidR="00717499" w:rsidRPr="002C1146">
              <w:rPr>
                <w:rFonts w:cs="Arial"/>
              </w:rPr>
              <w:t>euterostom</w:t>
            </w:r>
            <w:r>
              <w:rPr>
                <w:rFonts w:cs="Arial"/>
              </w:rPr>
              <w:t>ia</w:t>
            </w:r>
            <w:proofErr w:type="spellEnd"/>
          </w:p>
          <w:p w14:paraId="032178F6" w14:textId="77777777" w:rsidR="00717499" w:rsidRPr="002C1146" w:rsidRDefault="00717499" w:rsidP="002C1146">
            <w:pPr>
              <w:spacing w:after="0"/>
              <w:rPr>
                <w:rFonts w:cs="Arial"/>
              </w:rPr>
            </w:pPr>
            <w:r w:rsidRPr="002C1146">
              <w:rPr>
                <w:rFonts w:cs="Arial"/>
              </w:rPr>
              <w:t>Echinoderms</w:t>
            </w:r>
          </w:p>
          <w:p w14:paraId="0529405F" w14:textId="7C7184A8" w:rsidR="009379A4" w:rsidRPr="007540E8" w:rsidRDefault="00717499" w:rsidP="009379A4">
            <w:pPr>
              <w:spacing w:after="0"/>
              <w:rPr>
                <w:rFonts w:cs="Arial"/>
              </w:rPr>
            </w:pPr>
            <w:r w:rsidRPr="002C1146">
              <w:rPr>
                <w:rFonts w:cs="Arial"/>
              </w:rPr>
              <w:t>Hemichordates</w:t>
            </w:r>
          </w:p>
          <w:p w14:paraId="66AFE677" w14:textId="38C55054" w:rsidR="009379A4" w:rsidRPr="00E41F30" w:rsidRDefault="009379A4" w:rsidP="009379A4">
            <w:pPr>
              <w:spacing w:after="0"/>
              <w:rPr>
                <w:rFonts w:cs="Arial"/>
              </w:rPr>
            </w:pPr>
            <w:r w:rsidRPr="00CD1FE8">
              <w:rPr>
                <w:rFonts w:cs="Arial"/>
                <w:u w:val="single"/>
              </w:rPr>
              <w:t>Readings:</w:t>
            </w:r>
            <w:r>
              <w:rPr>
                <w:rFonts w:cs="Arial"/>
              </w:rPr>
              <w:t xml:space="preserve">  Lab manual and supporting information in textbook Chapter</w:t>
            </w:r>
            <w:r w:rsidR="00664749">
              <w:rPr>
                <w:rFonts w:cs="Arial"/>
              </w:rPr>
              <w:t>s</w:t>
            </w:r>
            <w:r>
              <w:rPr>
                <w:rFonts w:cs="Arial"/>
              </w:rPr>
              <w:t xml:space="preserve"> 2</w:t>
            </w:r>
            <w:r w:rsidR="009633D3">
              <w:rPr>
                <w:rFonts w:cs="Arial"/>
              </w:rPr>
              <w:t>5</w:t>
            </w:r>
            <w:r w:rsidR="00664749">
              <w:rPr>
                <w:rFonts w:cs="Arial"/>
              </w:rPr>
              <w:t>,</w:t>
            </w:r>
            <w:r w:rsidR="009633D3">
              <w:rPr>
                <w:rFonts w:cs="Arial"/>
              </w:rPr>
              <w:t xml:space="preserve"> 26</w:t>
            </w:r>
            <w:r w:rsidR="00664749">
              <w:rPr>
                <w:rFonts w:cs="Arial"/>
              </w:rPr>
              <w:t xml:space="preserve"> &amp; 27</w:t>
            </w:r>
            <w:r>
              <w:rPr>
                <w:rFonts w:cs="Arial"/>
              </w:rPr>
              <w:t>.</w:t>
            </w:r>
          </w:p>
          <w:p w14:paraId="357E663B" w14:textId="29758803" w:rsidR="00717499" w:rsidRPr="002C1146" w:rsidRDefault="007540E8" w:rsidP="009C65D9">
            <w:pPr>
              <w:spacing w:after="0"/>
              <w:rPr>
                <w:rFonts w:cs="Arial"/>
              </w:rPr>
            </w:pPr>
            <w:r w:rsidRPr="005B090D">
              <w:rPr>
                <w:rFonts w:cs="Arial"/>
                <w:u w:val="single"/>
              </w:rPr>
              <w:t>Learning Assessment</w:t>
            </w:r>
            <w:r>
              <w:rPr>
                <w:rFonts w:cs="Arial"/>
                <w:u w:val="single"/>
              </w:rPr>
              <w:t xml:space="preserve"> (2.5%)</w:t>
            </w:r>
            <w:r w:rsidRPr="005B090D">
              <w:rPr>
                <w:rFonts w:cs="Arial"/>
                <w:u w:val="single"/>
              </w:rPr>
              <w:t>:</w:t>
            </w:r>
            <w:r w:rsidRPr="004E6741">
              <w:rPr>
                <w:rFonts w:cs="Arial"/>
              </w:rPr>
              <w:t xml:space="preserve"> Submission</w:t>
            </w:r>
            <w:r>
              <w:rPr>
                <w:rFonts w:cs="Arial"/>
              </w:rPr>
              <w:t xml:space="preserve"> for Invertebrate Journal</w:t>
            </w:r>
          </w:p>
        </w:tc>
      </w:tr>
      <w:tr w:rsidR="00717499" w:rsidRPr="00DB5265" w14:paraId="163B6282" w14:textId="77777777" w:rsidTr="005E5F77">
        <w:trPr>
          <w:trHeight w:val="845"/>
        </w:trPr>
        <w:tc>
          <w:tcPr>
            <w:tcW w:w="1548" w:type="dxa"/>
          </w:tcPr>
          <w:p w14:paraId="226FA690" w14:textId="77777777" w:rsidR="00717499" w:rsidRPr="00DB5265" w:rsidRDefault="00717499" w:rsidP="002C1146">
            <w:pPr>
              <w:spacing w:after="0"/>
              <w:rPr>
                <w:rFonts w:cs="Arial"/>
                <w:b/>
                <w:bCs/>
              </w:rPr>
            </w:pPr>
            <w:r w:rsidRPr="00DB5265">
              <w:rPr>
                <w:rFonts w:cs="Arial"/>
                <w:b/>
                <w:bCs/>
              </w:rPr>
              <w:t>Week 13</w:t>
            </w:r>
          </w:p>
          <w:p w14:paraId="1CF49C9F" w14:textId="69B7EAC2" w:rsidR="00717499" w:rsidRDefault="009F0E92" w:rsidP="002C1146">
            <w:pPr>
              <w:spacing w:after="0"/>
              <w:rPr>
                <w:rFonts w:cs="Arial"/>
              </w:rPr>
            </w:pPr>
            <w:r>
              <w:rPr>
                <w:rFonts w:cs="Arial"/>
              </w:rPr>
              <w:t xml:space="preserve">Apr </w:t>
            </w:r>
            <w:r w:rsidR="009C65D9">
              <w:rPr>
                <w:rFonts w:cs="Arial"/>
              </w:rPr>
              <w:t>2</w:t>
            </w:r>
            <w:r>
              <w:rPr>
                <w:rFonts w:cs="Arial"/>
              </w:rPr>
              <w:t xml:space="preserve"> &amp;</w:t>
            </w:r>
            <w:r w:rsidR="009C65D9">
              <w:rPr>
                <w:rFonts w:cs="Arial"/>
              </w:rPr>
              <w:t xml:space="preserve"> 4</w:t>
            </w:r>
          </w:p>
          <w:p w14:paraId="3055ABF8" w14:textId="6F293FBF" w:rsidR="00602B1F" w:rsidRPr="00DB5265" w:rsidRDefault="00602B1F" w:rsidP="002C1146">
            <w:pPr>
              <w:spacing w:after="0"/>
              <w:rPr>
                <w:rFonts w:cs="Arial"/>
              </w:rPr>
            </w:pPr>
            <w:proofErr w:type="spellStart"/>
            <w:r>
              <w:rPr>
                <w:rFonts w:cs="Arial"/>
              </w:rPr>
              <w:t>Mangano</w:t>
            </w:r>
            <w:proofErr w:type="spellEnd"/>
          </w:p>
        </w:tc>
        <w:tc>
          <w:tcPr>
            <w:tcW w:w="4950" w:type="dxa"/>
          </w:tcPr>
          <w:p w14:paraId="2149FE17" w14:textId="01787735" w:rsidR="005948D8" w:rsidRDefault="00714BBC" w:rsidP="00620381">
            <w:pPr>
              <w:spacing w:after="0"/>
              <w:rPr>
                <w:rFonts w:cs="Arial"/>
              </w:rPr>
            </w:pPr>
            <w:r>
              <w:rPr>
                <w:rFonts w:cs="Arial"/>
              </w:rPr>
              <w:t xml:space="preserve">A </w:t>
            </w:r>
            <w:proofErr w:type="spellStart"/>
            <w:r>
              <w:rPr>
                <w:rFonts w:cs="Arial"/>
              </w:rPr>
              <w:t>m</w:t>
            </w:r>
            <w:r w:rsidR="005948D8">
              <w:rPr>
                <w:rFonts w:cs="Arial"/>
              </w:rPr>
              <w:t>acroevolution</w:t>
            </w:r>
            <w:r w:rsidR="00B1148E">
              <w:rPr>
                <w:rFonts w:cs="Arial"/>
              </w:rPr>
              <w:t>ary</w:t>
            </w:r>
            <w:proofErr w:type="spellEnd"/>
            <w:r>
              <w:rPr>
                <w:rFonts w:cs="Arial"/>
              </w:rPr>
              <w:t xml:space="preserve"> perspective:</w:t>
            </w:r>
            <w:r w:rsidR="00B1148E">
              <w:rPr>
                <w:rFonts w:cs="Arial"/>
              </w:rPr>
              <w:t xml:space="preserve"> </w:t>
            </w:r>
            <w:r>
              <w:rPr>
                <w:rFonts w:cs="Arial"/>
              </w:rPr>
              <w:t xml:space="preserve">follow-up </w:t>
            </w:r>
            <w:r w:rsidR="00B1148E">
              <w:rPr>
                <w:rFonts w:cs="Arial"/>
              </w:rPr>
              <w:t xml:space="preserve">of </w:t>
            </w:r>
            <w:r>
              <w:rPr>
                <w:rFonts w:cs="Arial"/>
              </w:rPr>
              <w:t>the Cambrian explosion and construction of the modern marine ecosystem.</w:t>
            </w:r>
          </w:p>
          <w:p w14:paraId="2446974B" w14:textId="77777777" w:rsidR="00717499" w:rsidRPr="002C1146" w:rsidRDefault="00717499" w:rsidP="00620381">
            <w:pPr>
              <w:spacing w:after="0"/>
              <w:rPr>
                <w:rFonts w:cs="Arial"/>
              </w:rPr>
            </w:pPr>
          </w:p>
          <w:p w14:paraId="2E6D6044" w14:textId="23918938" w:rsidR="00717499" w:rsidRPr="002C1146" w:rsidRDefault="00717499" w:rsidP="002C1146">
            <w:pPr>
              <w:tabs>
                <w:tab w:val="left" w:pos="1843"/>
              </w:tabs>
              <w:spacing w:after="0"/>
              <w:rPr>
                <w:rFonts w:cs="Arial"/>
              </w:rPr>
            </w:pPr>
            <w:r w:rsidRPr="002C1146">
              <w:rPr>
                <w:rFonts w:cs="Arial"/>
                <w:u w:val="single"/>
              </w:rPr>
              <w:t>Readings:</w:t>
            </w:r>
            <w:r w:rsidR="005948D8">
              <w:rPr>
                <w:rFonts w:cs="Arial"/>
              </w:rPr>
              <w:t xml:space="preserve">  Textbook Chapter 28</w:t>
            </w:r>
            <w:r w:rsidRPr="002C1146">
              <w:rPr>
                <w:rFonts w:cs="Arial"/>
              </w:rPr>
              <w:t>; Blackboard material</w:t>
            </w:r>
          </w:p>
          <w:p w14:paraId="434EBE37" w14:textId="3F287D0F" w:rsidR="00717499" w:rsidRPr="002C1146" w:rsidRDefault="00717499" w:rsidP="004D2A01">
            <w:pPr>
              <w:spacing w:after="0"/>
              <w:rPr>
                <w:rFonts w:cs="Arial"/>
              </w:rPr>
            </w:pPr>
          </w:p>
        </w:tc>
        <w:tc>
          <w:tcPr>
            <w:tcW w:w="3330" w:type="dxa"/>
          </w:tcPr>
          <w:p w14:paraId="11A196C4" w14:textId="5A131766" w:rsidR="007540E8" w:rsidRPr="004E6741" w:rsidRDefault="007540E8" w:rsidP="007540E8">
            <w:pPr>
              <w:spacing w:after="0"/>
              <w:rPr>
                <w:rFonts w:cs="Arial"/>
              </w:rPr>
            </w:pPr>
            <w:r w:rsidRPr="005B090D">
              <w:rPr>
                <w:rFonts w:cs="Arial"/>
                <w:u w:val="single"/>
              </w:rPr>
              <w:t>Learning Assessment:</w:t>
            </w:r>
            <w:r w:rsidRPr="004E6741">
              <w:rPr>
                <w:rFonts w:cs="Arial"/>
              </w:rPr>
              <w:t xml:space="preserve"> </w:t>
            </w:r>
            <w:r>
              <w:rPr>
                <w:rFonts w:cs="Arial"/>
              </w:rPr>
              <w:t>Lab Exam (15%)</w:t>
            </w:r>
          </w:p>
          <w:p w14:paraId="3EE41C9F" w14:textId="29FB2548" w:rsidR="00717499" w:rsidRPr="002C1146" w:rsidRDefault="00717499" w:rsidP="002C1146">
            <w:pPr>
              <w:pStyle w:val="ListParagraph"/>
              <w:spacing w:line="276" w:lineRule="auto"/>
              <w:ind w:left="0"/>
              <w:rPr>
                <w:rFonts w:ascii="Arial" w:hAnsi="Arial" w:cs="Arial"/>
                <w:sz w:val="22"/>
                <w:szCs w:val="22"/>
              </w:rPr>
            </w:pPr>
          </w:p>
        </w:tc>
      </w:tr>
      <w:tr w:rsidR="00717499" w:rsidRPr="00DB5265" w14:paraId="21F53D4A" w14:textId="77777777" w:rsidTr="005E5F77">
        <w:trPr>
          <w:trHeight w:val="845"/>
        </w:trPr>
        <w:tc>
          <w:tcPr>
            <w:tcW w:w="1548" w:type="dxa"/>
          </w:tcPr>
          <w:p w14:paraId="7D14365B" w14:textId="6E2C26F2" w:rsidR="00717499" w:rsidRPr="00DB5265" w:rsidRDefault="00717499" w:rsidP="002C1146">
            <w:pPr>
              <w:spacing w:after="0"/>
              <w:rPr>
                <w:rFonts w:cs="Arial"/>
                <w:b/>
                <w:bCs/>
              </w:rPr>
            </w:pPr>
          </w:p>
        </w:tc>
        <w:tc>
          <w:tcPr>
            <w:tcW w:w="4950" w:type="dxa"/>
          </w:tcPr>
          <w:p w14:paraId="15C4B3C4" w14:textId="0BFAADA9" w:rsidR="00717499" w:rsidRPr="005B090D" w:rsidRDefault="00717499" w:rsidP="007B6528">
            <w:pPr>
              <w:spacing w:after="0"/>
              <w:contextualSpacing/>
              <w:rPr>
                <w:rFonts w:cs="Arial"/>
                <w:u w:val="single"/>
              </w:rPr>
            </w:pPr>
            <w:r w:rsidRPr="005B090D">
              <w:rPr>
                <w:rFonts w:cs="Arial"/>
                <w:u w:val="single"/>
              </w:rPr>
              <w:t>Learning Assessment</w:t>
            </w:r>
            <w:r>
              <w:rPr>
                <w:rFonts w:cs="Arial"/>
                <w:u w:val="single"/>
              </w:rPr>
              <w:t xml:space="preserve"> (</w:t>
            </w:r>
            <w:r w:rsidR="00C95E42">
              <w:rPr>
                <w:rFonts w:cs="Arial"/>
                <w:u w:val="single"/>
              </w:rPr>
              <w:t>40</w:t>
            </w:r>
            <w:r>
              <w:rPr>
                <w:rFonts w:cs="Arial"/>
                <w:u w:val="single"/>
              </w:rPr>
              <w:t>%)</w:t>
            </w:r>
          </w:p>
          <w:p w14:paraId="36311F13" w14:textId="25314E17" w:rsidR="00717499" w:rsidRDefault="00717499" w:rsidP="007B6528">
            <w:pPr>
              <w:spacing w:after="0"/>
              <w:contextualSpacing/>
              <w:rPr>
                <w:rFonts w:cs="Arial"/>
              </w:rPr>
            </w:pPr>
            <w:r>
              <w:rPr>
                <w:rFonts w:cs="Arial"/>
                <w:color w:val="000000"/>
              </w:rPr>
              <w:t>Final</w:t>
            </w:r>
            <w:r w:rsidRPr="00473A5E">
              <w:rPr>
                <w:rFonts w:cs="Arial"/>
                <w:color w:val="000000"/>
              </w:rPr>
              <w:t xml:space="preserve"> Examination</w:t>
            </w:r>
            <w:r w:rsidR="00C95E42">
              <w:rPr>
                <w:rFonts w:cs="Arial"/>
              </w:rPr>
              <w:t xml:space="preserve"> </w:t>
            </w:r>
            <w:r>
              <w:rPr>
                <w:rFonts w:cs="Arial"/>
              </w:rPr>
              <w:t>during regular exam period.</w:t>
            </w:r>
          </w:p>
          <w:p w14:paraId="52B7C433" w14:textId="237FAA34" w:rsidR="009C65D9" w:rsidRDefault="009C65D9" w:rsidP="007B6528">
            <w:pPr>
              <w:spacing w:after="0"/>
              <w:contextualSpacing/>
              <w:rPr>
                <w:rFonts w:cs="Arial"/>
              </w:rPr>
            </w:pPr>
            <w:r>
              <w:rPr>
                <w:rFonts w:cs="Arial"/>
              </w:rPr>
              <w:t>Note that the last day of the exam period this year is April 30.</w:t>
            </w:r>
          </w:p>
          <w:p w14:paraId="0B763E91" w14:textId="77777777" w:rsidR="00717499" w:rsidRPr="004D2A01" w:rsidRDefault="00717499" w:rsidP="00620381">
            <w:pPr>
              <w:spacing w:after="0"/>
              <w:rPr>
                <w:rFonts w:cs="Arial"/>
              </w:rPr>
            </w:pPr>
          </w:p>
        </w:tc>
        <w:tc>
          <w:tcPr>
            <w:tcW w:w="3330" w:type="dxa"/>
          </w:tcPr>
          <w:p w14:paraId="524AFDBE" w14:textId="77777777" w:rsidR="00717499" w:rsidRPr="002C1146" w:rsidRDefault="00717499" w:rsidP="002C1146">
            <w:pPr>
              <w:pStyle w:val="ListParagraph"/>
              <w:spacing w:line="276" w:lineRule="auto"/>
              <w:ind w:left="0"/>
              <w:rPr>
                <w:rFonts w:ascii="Arial" w:hAnsi="Arial" w:cs="Arial"/>
                <w:sz w:val="22"/>
                <w:szCs w:val="22"/>
              </w:rPr>
            </w:pPr>
          </w:p>
        </w:tc>
      </w:tr>
    </w:tbl>
    <w:p w14:paraId="79213B8C" w14:textId="4326D863" w:rsidR="002C1146" w:rsidRDefault="002C1146" w:rsidP="006B1EE0">
      <w:pPr>
        <w:widowControl w:val="0"/>
        <w:autoSpaceDE w:val="0"/>
        <w:autoSpaceDN w:val="0"/>
        <w:adjustRightInd w:val="0"/>
        <w:ind w:right="-149"/>
        <w:jc w:val="both"/>
        <w:rPr>
          <w:rFonts w:cs="Arial"/>
        </w:rPr>
      </w:pPr>
    </w:p>
    <w:p w14:paraId="6059A8E0" w14:textId="6DF6B2BA" w:rsidR="00E37C6A" w:rsidRPr="00FA01BC" w:rsidRDefault="00E37C6A" w:rsidP="00E37C6A">
      <w:pPr>
        <w:pStyle w:val="Heading1"/>
        <w:spacing w:after="80"/>
        <w:rPr>
          <w:u w:val="none"/>
        </w:rPr>
      </w:pPr>
      <w:r w:rsidRPr="00FA01BC">
        <w:rPr>
          <w:u w:val="none"/>
        </w:rPr>
        <w:t>Course Overview</w:t>
      </w:r>
      <w:r w:rsidR="006E1EF6">
        <w:rPr>
          <w:u w:val="none"/>
        </w:rPr>
        <w:t xml:space="preserve"> &amp; Structure</w:t>
      </w:r>
      <w:r w:rsidR="00F12766">
        <w:rPr>
          <w:u w:val="none"/>
        </w:rPr>
        <w:t>:</w:t>
      </w:r>
    </w:p>
    <w:p w14:paraId="2EE5FC09" w14:textId="2E1DFDCB" w:rsidR="00EF47F8" w:rsidRDefault="00AF5214" w:rsidP="006B1EE0">
      <w:pPr>
        <w:widowControl w:val="0"/>
        <w:autoSpaceDE w:val="0"/>
        <w:autoSpaceDN w:val="0"/>
        <w:adjustRightInd w:val="0"/>
        <w:ind w:right="-149"/>
        <w:jc w:val="both"/>
        <w:rPr>
          <w:rFonts w:cs="Arial"/>
        </w:rPr>
      </w:pPr>
      <w:r w:rsidRPr="00DB5265">
        <w:rPr>
          <w:rFonts w:cs="Arial"/>
        </w:rPr>
        <w:t xml:space="preserve">This course consists </w:t>
      </w:r>
      <w:r w:rsidR="00FA01BC">
        <w:rPr>
          <w:rFonts w:cs="Arial"/>
        </w:rPr>
        <w:t>of</w:t>
      </w:r>
      <w:r w:rsidR="00EC60F0" w:rsidRPr="00DB5265">
        <w:rPr>
          <w:rFonts w:cs="Arial"/>
        </w:rPr>
        <w:t xml:space="preserve"> </w:t>
      </w:r>
      <w:r w:rsidRPr="00DB5265">
        <w:rPr>
          <w:rFonts w:cs="Arial"/>
        </w:rPr>
        <w:t>3</w:t>
      </w:r>
      <w:r w:rsidR="00FA01BC">
        <w:rPr>
          <w:rFonts w:cs="Arial"/>
        </w:rPr>
        <w:t xml:space="preserve"> </w:t>
      </w:r>
      <w:r w:rsidRPr="00DB5265">
        <w:rPr>
          <w:rFonts w:cs="Arial"/>
        </w:rPr>
        <w:t>hour</w:t>
      </w:r>
      <w:r w:rsidR="00FA01BC">
        <w:rPr>
          <w:rFonts w:cs="Arial"/>
        </w:rPr>
        <w:t>s</w:t>
      </w:r>
      <w:r w:rsidR="00EC60F0" w:rsidRPr="00DB5265">
        <w:rPr>
          <w:rFonts w:cs="Arial"/>
        </w:rPr>
        <w:t xml:space="preserve"> </w:t>
      </w:r>
      <w:r w:rsidR="00FA01BC">
        <w:rPr>
          <w:rFonts w:cs="Arial"/>
        </w:rPr>
        <w:t xml:space="preserve">of </w:t>
      </w:r>
      <w:r w:rsidR="00267179">
        <w:rPr>
          <w:rFonts w:cs="Arial"/>
        </w:rPr>
        <w:t xml:space="preserve">face-to-face </w:t>
      </w:r>
      <w:r w:rsidRPr="00DB5265">
        <w:rPr>
          <w:rFonts w:cs="Arial"/>
        </w:rPr>
        <w:t xml:space="preserve">lecture </w:t>
      </w:r>
      <w:r w:rsidR="00FA01BC">
        <w:rPr>
          <w:rFonts w:cs="Arial"/>
        </w:rPr>
        <w:t>per week</w:t>
      </w:r>
      <w:r w:rsidR="005948D8">
        <w:rPr>
          <w:rFonts w:cs="Arial"/>
        </w:rPr>
        <w:t>,</w:t>
      </w:r>
      <w:r w:rsidR="00FA01BC">
        <w:rPr>
          <w:rFonts w:cs="Arial"/>
        </w:rPr>
        <w:t xml:space="preserve"> </w:t>
      </w:r>
      <w:r w:rsidRPr="00DB5265">
        <w:rPr>
          <w:rFonts w:cs="Arial"/>
        </w:rPr>
        <w:t xml:space="preserve">and </w:t>
      </w:r>
      <w:r w:rsidR="00EC60F0" w:rsidRPr="00DB5265">
        <w:rPr>
          <w:rFonts w:cs="Arial"/>
        </w:rPr>
        <w:t xml:space="preserve">a </w:t>
      </w:r>
      <w:r w:rsidR="005948D8">
        <w:rPr>
          <w:rFonts w:cs="Arial"/>
        </w:rPr>
        <w:t>4</w:t>
      </w:r>
      <w:r w:rsidR="00EC60F0" w:rsidRPr="00DB5265">
        <w:rPr>
          <w:rFonts w:cs="Arial"/>
        </w:rPr>
        <w:t>-</w:t>
      </w:r>
      <w:r w:rsidRPr="00DB5265">
        <w:rPr>
          <w:rFonts w:cs="Arial"/>
        </w:rPr>
        <w:t>hour</w:t>
      </w:r>
      <w:r w:rsidR="00EC60F0" w:rsidRPr="00DB5265">
        <w:rPr>
          <w:rFonts w:cs="Arial"/>
        </w:rPr>
        <w:t xml:space="preserve"> lab</w:t>
      </w:r>
      <w:r w:rsidR="00FA01BC">
        <w:rPr>
          <w:rFonts w:cs="Arial"/>
        </w:rPr>
        <w:t xml:space="preserve"> in each of 11 w</w:t>
      </w:r>
      <w:r w:rsidRPr="00DB5265">
        <w:rPr>
          <w:rFonts w:cs="Arial"/>
        </w:rPr>
        <w:t>eek</w:t>
      </w:r>
      <w:r w:rsidR="00FA01BC">
        <w:rPr>
          <w:rFonts w:cs="Arial"/>
        </w:rPr>
        <w:t>s</w:t>
      </w:r>
      <w:r w:rsidRPr="00DB5265">
        <w:rPr>
          <w:rFonts w:cs="Arial"/>
        </w:rPr>
        <w:t xml:space="preserve">. </w:t>
      </w:r>
      <w:r w:rsidR="00267179">
        <w:rPr>
          <w:rFonts w:cs="Arial"/>
        </w:rPr>
        <w:t>Generally speaking, t</w:t>
      </w:r>
      <w:r w:rsidR="00FA01BC">
        <w:rPr>
          <w:rFonts w:cs="Arial"/>
        </w:rPr>
        <w:t>he laboratory exercises are designed to illustrate specific aspe</w:t>
      </w:r>
      <w:r w:rsidR="00267179">
        <w:rPr>
          <w:rFonts w:cs="Arial"/>
        </w:rPr>
        <w:t xml:space="preserve">cts relating to the morphology, evolutionary </w:t>
      </w:r>
      <w:r w:rsidR="00EF47F8">
        <w:rPr>
          <w:rFonts w:cs="Arial"/>
        </w:rPr>
        <w:t>and/</w:t>
      </w:r>
      <w:r w:rsidR="00FA01BC">
        <w:rPr>
          <w:rFonts w:cs="Arial"/>
        </w:rPr>
        <w:t>or ecology o</w:t>
      </w:r>
      <w:r w:rsidR="00267179">
        <w:rPr>
          <w:rFonts w:cs="Arial"/>
        </w:rPr>
        <w:t xml:space="preserve">f an invertebrate group. The lectures will tend emphasize broader evolutionary and ecological relationships </w:t>
      </w:r>
      <w:r w:rsidR="00F12766">
        <w:rPr>
          <w:rFonts w:cs="Arial"/>
        </w:rPr>
        <w:t>or concepts relating to the</w:t>
      </w:r>
      <w:r w:rsidR="00267179">
        <w:rPr>
          <w:rFonts w:cs="Arial"/>
        </w:rPr>
        <w:t xml:space="preserve"> various life styles of each invertebrate group. The course is specifically designed so that the laboratory exercise for a</w:t>
      </w:r>
      <w:r w:rsidR="00714BBC">
        <w:rPr>
          <w:rFonts w:cs="Arial"/>
        </w:rPr>
        <w:t>n</w:t>
      </w:r>
      <w:r w:rsidR="00267179">
        <w:rPr>
          <w:rFonts w:cs="Arial"/>
        </w:rPr>
        <w:t xml:space="preserve"> </w:t>
      </w:r>
      <w:r w:rsidR="00714BBC">
        <w:rPr>
          <w:rFonts w:cs="Arial"/>
        </w:rPr>
        <w:t>in</w:t>
      </w:r>
      <w:r w:rsidR="00267179">
        <w:rPr>
          <w:rFonts w:cs="Arial"/>
        </w:rPr>
        <w:t xml:space="preserve">vertebrate group </w:t>
      </w:r>
      <w:r w:rsidR="006C722E">
        <w:rPr>
          <w:rFonts w:cs="Arial"/>
        </w:rPr>
        <w:t xml:space="preserve">generally </w:t>
      </w:r>
      <w:r w:rsidR="00267179">
        <w:rPr>
          <w:rFonts w:cs="Arial"/>
        </w:rPr>
        <w:t>occurs before the lectures about that group have commenced</w:t>
      </w:r>
      <w:r w:rsidR="00F12766">
        <w:rPr>
          <w:rFonts w:cs="Arial"/>
        </w:rPr>
        <w:t xml:space="preserve"> (or at least concluded)</w:t>
      </w:r>
      <w:r w:rsidR="00267179">
        <w:rPr>
          <w:rFonts w:cs="Arial"/>
        </w:rPr>
        <w:t xml:space="preserve">. The intent of this flipped lecture and lab is </w:t>
      </w:r>
      <w:r w:rsidR="00AE6C54">
        <w:rPr>
          <w:rFonts w:cs="Arial"/>
        </w:rPr>
        <w:t>to have</w:t>
      </w:r>
      <w:r w:rsidR="00267179">
        <w:rPr>
          <w:rFonts w:cs="Arial"/>
        </w:rPr>
        <w:t xml:space="preserve"> student</w:t>
      </w:r>
      <w:r w:rsidR="00EF47F8">
        <w:rPr>
          <w:rFonts w:cs="Arial"/>
        </w:rPr>
        <w:t>s</w:t>
      </w:r>
      <w:r w:rsidR="00267179">
        <w:rPr>
          <w:rFonts w:cs="Arial"/>
        </w:rPr>
        <w:t xml:space="preserve"> </w:t>
      </w:r>
      <w:r w:rsidR="005948D8">
        <w:rPr>
          <w:rFonts w:cs="Arial"/>
        </w:rPr>
        <w:t xml:space="preserve">learn substantial details about an invertebrate group on their own before they </w:t>
      </w:r>
      <w:r w:rsidR="00267179">
        <w:rPr>
          <w:rFonts w:cs="Arial"/>
        </w:rPr>
        <w:t xml:space="preserve">arrive in the </w:t>
      </w:r>
      <w:r w:rsidR="005948D8">
        <w:rPr>
          <w:rFonts w:cs="Arial"/>
        </w:rPr>
        <w:t>laboratory</w:t>
      </w:r>
      <w:r w:rsidR="00714BBC">
        <w:rPr>
          <w:rFonts w:cs="Arial"/>
        </w:rPr>
        <w:t>.</w:t>
      </w:r>
      <w:r w:rsidR="005948D8">
        <w:rPr>
          <w:rFonts w:cs="Arial"/>
        </w:rPr>
        <w:t xml:space="preserve"> </w:t>
      </w:r>
      <w:r w:rsidR="00714BBC">
        <w:rPr>
          <w:rFonts w:cs="Arial"/>
        </w:rPr>
        <w:t xml:space="preserve">This prior learning </w:t>
      </w:r>
      <w:r w:rsidR="005948D8">
        <w:rPr>
          <w:rFonts w:cs="Arial"/>
        </w:rPr>
        <w:t>will be reinforced during the laboratory.</w:t>
      </w:r>
      <w:r w:rsidR="00267179">
        <w:rPr>
          <w:rFonts w:cs="Arial"/>
        </w:rPr>
        <w:t xml:space="preserve"> </w:t>
      </w:r>
      <w:r w:rsidR="00AE6C54">
        <w:rPr>
          <w:rFonts w:cs="Arial"/>
        </w:rPr>
        <w:t>The</w:t>
      </w:r>
      <w:r w:rsidR="00EF47F8">
        <w:rPr>
          <w:rFonts w:cs="Arial"/>
        </w:rPr>
        <w:t xml:space="preserve"> lecture can </w:t>
      </w:r>
      <w:r w:rsidR="006C722E">
        <w:rPr>
          <w:rFonts w:cs="Arial"/>
        </w:rPr>
        <w:t xml:space="preserve">then </w:t>
      </w:r>
      <w:r w:rsidR="00EF47F8">
        <w:rPr>
          <w:rFonts w:cs="Arial"/>
        </w:rPr>
        <w:t>focus on more general and integrative</w:t>
      </w:r>
      <w:r w:rsidR="006C722E">
        <w:rPr>
          <w:rFonts w:cs="Arial"/>
        </w:rPr>
        <w:t xml:space="preserve"> aspects</w:t>
      </w:r>
      <w:r w:rsidR="00714BBC">
        <w:rPr>
          <w:rFonts w:cs="Arial"/>
        </w:rPr>
        <w:t xml:space="preserve">, </w:t>
      </w:r>
      <w:r w:rsidR="00AE6C54">
        <w:rPr>
          <w:rFonts w:cs="Arial"/>
        </w:rPr>
        <w:t>allow</w:t>
      </w:r>
      <w:r w:rsidR="00714BBC">
        <w:rPr>
          <w:rFonts w:cs="Arial"/>
        </w:rPr>
        <w:t>ing</w:t>
      </w:r>
      <w:r w:rsidR="00AE6C54">
        <w:rPr>
          <w:rFonts w:cs="Arial"/>
        </w:rPr>
        <w:t xml:space="preserve"> for </w:t>
      </w:r>
      <w:r w:rsidR="00EF47F8">
        <w:rPr>
          <w:rFonts w:cs="Arial"/>
        </w:rPr>
        <w:t>more interaction between the instructor and student</w:t>
      </w:r>
      <w:r w:rsidR="006E1EF6">
        <w:rPr>
          <w:rFonts w:cs="Arial"/>
        </w:rPr>
        <w:t>s</w:t>
      </w:r>
      <w:r w:rsidR="00EF47F8">
        <w:rPr>
          <w:rFonts w:cs="Arial"/>
        </w:rPr>
        <w:t>.</w:t>
      </w:r>
      <w:r w:rsidR="006E1EF6">
        <w:rPr>
          <w:rFonts w:cs="Arial"/>
        </w:rPr>
        <w:t xml:space="preserve"> </w:t>
      </w:r>
      <w:r w:rsidR="006E1EF6" w:rsidRPr="00DB5265">
        <w:rPr>
          <w:rFonts w:cs="Arial"/>
        </w:rPr>
        <w:t>The teaching methods have been designed to facilitate the development of a strong knowledge</w:t>
      </w:r>
      <w:r w:rsidR="006E1EF6">
        <w:rPr>
          <w:rFonts w:cs="Arial"/>
        </w:rPr>
        <w:t xml:space="preserve"> </w:t>
      </w:r>
      <w:r w:rsidR="006E1EF6" w:rsidRPr="00DB5265">
        <w:rPr>
          <w:rFonts w:cs="Arial"/>
        </w:rPr>
        <w:t>base in animal origins and invertebrate biology. Course content will be explored in a way that explains difficult concepts and enc</w:t>
      </w:r>
      <w:r w:rsidR="006E1EF6">
        <w:rPr>
          <w:rFonts w:cs="Arial"/>
        </w:rPr>
        <w:t>ourages students’ participation</w:t>
      </w:r>
      <w:r w:rsidR="006E1EF6" w:rsidRPr="00DB5265">
        <w:rPr>
          <w:rFonts w:cs="Arial"/>
        </w:rPr>
        <w:t xml:space="preserve"> in the learning process. </w:t>
      </w:r>
      <w:r w:rsidR="00EF47F8">
        <w:rPr>
          <w:rFonts w:cs="Arial"/>
        </w:rPr>
        <w:t xml:space="preserve"> </w:t>
      </w:r>
    </w:p>
    <w:p w14:paraId="79E12D51" w14:textId="74C807BF" w:rsidR="00EF47F8" w:rsidRDefault="006E1EF6" w:rsidP="006B1EE0">
      <w:pPr>
        <w:widowControl w:val="0"/>
        <w:autoSpaceDE w:val="0"/>
        <w:autoSpaceDN w:val="0"/>
        <w:adjustRightInd w:val="0"/>
        <w:ind w:right="-149"/>
        <w:jc w:val="both"/>
        <w:rPr>
          <w:rFonts w:cs="Arial"/>
        </w:rPr>
      </w:pPr>
      <w:r>
        <w:rPr>
          <w:rFonts w:cs="Arial"/>
        </w:rPr>
        <w:t>Attendance at the laboratories is required.</w:t>
      </w:r>
      <w:r w:rsidRPr="00DB5265">
        <w:rPr>
          <w:rFonts w:cs="Arial"/>
        </w:rPr>
        <w:t xml:space="preserve"> These practical sessions provide learning activities that are essential to the achievement of the learning outcomes of the course. New content is covered in these laboratories and more skills and c</w:t>
      </w:r>
      <w:r>
        <w:rPr>
          <w:rFonts w:cs="Arial"/>
        </w:rPr>
        <w:t>ompetencies w</w:t>
      </w:r>
      <w:r w:rsidR="006C722E">
        <w:rPr>
          <w:rFonts w:cs="Arial"/>
        </w:rPr>
        <w:t>ill</w:t>
      </w:r>
      <w:r>
        <w:rPr>
          <w:rFonts w:cs="Arial"/>
        </w:rPr>
        <w:t xml:space="preserve"> be acquired. </w:t>
      </w:r>
      <w:r w:rsidR="00EF47F8">
        <w:rPr>
          <w:rFonts w:cs="Arial"/>
        </w:rPr>
        <w:t xml:space="preserve">Students will be responsible for some advanced reading prior to attending each laboratory session and for seeking new knowledge during the lab period. This can be from the textbook or </w:t>
      </w:r>
      <w:r w:rsidR="00AE6C54">
        <w:rPr>
          <w:rFonts w:cs="Arial"/>
        </w:rPr>
        <w:t>online</w:t>
      </w:r>
      <w:r w:rsidR="00EF47F8">
        <w:rPr>
          <w:rFonts w:cs="Arial"/>
        </w:rPr>
        <w:t xml:space="preserve"> sources; computers will be available </w:t>
      </w:r>
      <w:r w:rsidR="00AE6C54">
        <w:rPr>
          <w:rFonts w:cs="Arial"/>
        </w:rPr>
        <w:t xml:space="preserve">for this </w:t>
      </w:r>
      <w:r w:rsidR="00EF47F8">
        <w:rPr>
          <w:rFonts w:cs="Arial"/>
        </w:rPr>
        <w:t xml:space="preserve">during the lab period. </w:t>
      </w:r>
      <w:r w:rsidR="00AE6C54" w:rsidRPr="00DB5265">
        <w:rPr>
          <w:rFonts w:cs="Arial"/>
        </w:rPr>
        <w:t xml:space="preserve">Students will use </w:t>
      </w:r>
      <w:r w:rsidR="005049B9">
        <w:rPr>
          <w:rFonts w:cs="Arial"/>
        </w:rPr>
        <w:t xml:space="preserve">microscopic examination </w:t>
      </w:r>
      <w:r w:rsidR="00AE6C54" w:rsidRPr="00DB5265">
        <w:rPr>
          <w:rFonts w:cs="Arial"/>
        </w:rPr>
        <w:t>and dissection to study invertebrates</w:t>
      </w:r>
      <w:r w:rsidR="00AE6C54">
        <w:rPr>
          <w:rFonts w:cs="Arial"/>
        </w:rPr>
        <w:t>,</w:t>
      </w:r>
      <w:r w:rsidR="00AE6C54" w:rsidRPr="00DB5265">
        <w:rPr>
          <w:rFonts w:cs="Arial"/>
        </w:rPr>
        <w:t xml:space="preserve"> </w:t>
      </w:r>
      <w:r w:rsidR="009C65D9">
        <w:rPr>
          <w:rFonts w:cs="Arial"/>
        </w:rPr>
        <w:t>and</w:t>
      </w:r>
      <w:r w:rsidR="00AE6C54">
        <w:rPr>
          <w:rFonts w:cs="Arial"/>
        </w:rPr>
        <w:t xml:space="preserve"> search for </w:t>
      </w:r>
      <w:r w:rsidR="005049B9">
        <w:rPr>
          <w:rFonts w:cs="Arial"/>
        </w:rPr>
        <w:t xml:space="preserve">supporting </w:t>
      </w:r>
      <w:r w:rsidR="00AE6C54">
        <w:rPr>
          <w:rFonts w:cs="Arial"/>
        </w:rPr>
        <w:t>information online. Overall, t</w:t>
      </w:r>
      <w:r w:rsidR="00EF47F8">
        <w:rPr>
          <w:rFonts w:cs="Arial"/>
        </w:rPr>
        <w:t>he l</w:t>
      </w:r>
      <w:r w:rsidR="00EF47F8" w:rsidRPr="00DB5265">
        <w:rPr>
          <w:rFonts w:cs="Arial"/>
        </w:rPr>
        <w:t>aborator</w:t>
      </w:r>
      <w:r w:rsidR="00EF47F8">
        <w:rPr>
          <w:rFonts w:cs="Arial"/>
        </w:rPr>
        <w:t xml:space="preserve">y exercises </w:t>
      </w:r>
      <w:r w:rsidR="00EF47F8" w:rsidRPr="00DB5265">
        <w:rPr>
          <w:rFonts w:cs="Arial"/>
        </w:rPr>
        <w:t>will a</w:t>
      </w:r>
      <w:r w:rsidR="00EF47F8">
        <w:rPr>
          <w:rFonts w:cs="Arial"/>
        </w:rPr>
        <w:t xml:space="preserve">llow </w:t>
      </w:r>
      <w:r w:rsidR="00EF47F8" w:rsidRPr="00DB5265">
        <w:rPr>
          <w:rFonts w:cs="Arial"/>
        </w:rPr>
        <w:t xml:space="preserve">students to develop </w:t>
      </w:r>
      <w:r w:rsidR="00EF47F8">
        <w:rPr>
          <w:rFonts w:cs="Arial"/>
        </w:rPr>
        <w:t xml:space="preserve">their </w:t>
      </w:r>
      <w:r w:rsidR="00EF47F8" w:rsidRPr="00DB5265">
        <w:rPr>
          <w:rFonts w:cs="Arial"/>
        </w:rPr>
        <w:t xml:space="preserve">skills </w:t>
      </w:r>
      <w:r w:rsidR="006C722E">
        <w:rPr>
          <w:rFonts w:cs="Arial"/>
        </w:rPr>
        <w:t>at</w:t>
      </w:r>
      <w:r w:rsidR="00EF47F8" w:rsidRPr="00DB5265">
        <w:rPr>
          <w:rFonts w:cs="Arial"/>
        </w:rPr>
        <w:t xml:space="preserve"> identifying</w:t>
      </w:r>
      <w:r w:rsidR="00EF47F8">
        <w:rPr>
          <w:rFonts w:cs="Arial"/>
        </w:rPr>
        <w:t xml:space="preserve"> and</w:t>
      </w:r>
      <w:r w:rsidR="00EF47F8" w:rsidRPr="00DB5265">
        <w:rPr>
          <w:rFonts w:cs="Arial"/>
        </w:rPr>
        <w:t xml:space="preserve"> describing</w:t>
      </w:r>
      <w:r w:rsidR="00EF47F8">
        <w:rPr>
          <w:rFonts w:cs="Arial"/>
        </w:rPr>
        <w:t xml:space="preserve"> animals, as well as searching and </w:t>
      </w:r>
      <w:r w:rsidR="00EF47F8" w:rsidRPr="00DB5265">
        <w:rPr>
          <w:rFonts w:cs="Arial"/>
        </w:rPr>
        <w:t xml:space="preserve">interpreting </w:t>
      </w:r>
      <w:r w:rsidR="00EF47F8">
        <w:rPr>
          <w:rFonts w:cs="Arial"/>
        </w:rPr>
        <w:t>the</w:t>
      </w:r>
      <w:r w:rsidR="00EF47F8" w:rsidRPr="00DB5265">
        <w:rPr>
          <w:rFonts w:cs="Arial"/>
        </w:rPr>
        <w:t xml:space="preserve"> </w:t>
      </w:r>
      <w:r w:rsidR="00EF47F8">
        <w:rPr>
          <w:rFonts w:cs="Arial"/>
        </w:rPr>
        <w:t xml:space="preserve">scientific </w:t>
      </w:r>
      <w:r w:rsidR="00EF47F8" w:rsidRPr="00DB5265">
        <w:rPr>
          <w:rFonts w:cs="Arial"/>
        </w:rPr>
        <w:t xml:space="preserve">literature in invertebrate biology. Students will work in groups of three and </w:t>
      </w:r>
      <w:r w:rsidR="00EF47F8">
        <w:rPr>
          <w:rFonts w:cs="Arial"/>
        </w:rPr>
        <w:t xml:space="preserve">will </w:t>
      </w:r>
      <w:r w:rsidR="00EF47F8" w:rsidRPr="00DB5265">
        <w:rPr>
          <w:rFonts w:cs="Arial"/>
        </w:rPr>
        <w:t>develop teamwork and problem-solving skills</w:t>
      </w:r>
      <w:r>
        <w:rPr>
          <w:rFonts w:cs="Arial"/>
        </w:rPr>
        <w:t xml:space="preserve"> by learning from each other</w:t>
      </w:r>
      <w:r w:rsidR="00EF47F8" w:rsidRPr="00DB5265">
        <w:rPr>
          <w:rFonts w:cs="Arial"/>
        </w:rPr>
        <w:t xml:space="preserve">. </w:t>
      </w:r>
    </w:p>
    <w:p w14:paraId="0F307BF4" w14:textId="0DC9D129" w:rsidR="00EF2F02" w:rsidRDefault="00EF2F02" w:rsidP="006B1EE0">
      <w:pPr>
        <w:widowControl w:val="0"/>
        <w:autoSpaceDE w:val="0"/>
        <w:autoSpaceDN w:val="0"/>
        <w:adjustRightInd w:val="0"/>
        <w:ind w:right="-149"/>
        <w:jc w:val="both"/>
        <w:rPr>
          <w:rFonts w:cs="Arial"/>
        </w:rPr>
      </w:pPr>
      <w:r>
        <w:rPr>
          <w:rFonts w:cs="Arial"/>
        </w:rPr>
        <w:t>All stude</w:t>
      </w:r>
      <w:r w:rsidR="00B46A28">
        <w:rPr>
          <w:rFonts w:cs="Arial"/>
        </w:rPr>
        <w:t>nt</w:t>
      </w:r>
      <w:r>
        <w:rPr>
          <w:rFonts w:cs="Arial"/>
        </w:rPr>
        <w:t>s are expected to complete all exercises within each lab topic</w:t>
      </w:r>
      <w:r w:rsidR="00B46A28">
        <w:rPr>
          <w:rFonts w:cs="Arial"/>
        </w:rPr>
        <w:t xml:space="preserve">. Do not delegate the completion of </w:t>
      </w:r>
      <w:r w:rsidR="00826A85">
        <w:rPr>
          <w:rFonts w:cs="Arial"/>
        </w:rPr>
        <w:t>a lab exercise</w:t>
      </w:r>
      <w:r w:rsidR="00B46A28">
        <w:rPr>
          <w:rFonts w:cs="Arial"/>
        </w:rPr>
        <w:t xml:space="preserve"> to specific </w:t>
      </w:r>
      <w:r w:rsidR="00826A85">
        <w:rPr>
          <w:rFonts w:cs="Arial"/>
        </w:rPr>
        <w:t>one individual</w:t>
      </w:r>
      <w:r w:rsidR="00B46A28">
        <w:rPr>
          <w:rFonts w:cs="Arial"/>
        </w:rPr>
        <w:t xml:space="preserve"> within a group. Work together to learn the material</w:t>
      </w:r>
      <w:r w:rsidR="00826A85">
        <w:rPr>
          <w:rFonts w:cs="Arial"/>
        </w:rPr>
        <w:t xml:space="preserve"> in all exercises</w:t>
      </w:r>
      <w:r w:rsidR="00B46A28">
        <w:rPr>
          <w:rFonts w:cs="Arial"/>
        </w:rPr>
        <w:t xml:space="preserve">. </w:t>
      </w:r>
    </w:p>
    <w:p w14:paraId="12BA49F5" w14:textId="024E5783" w:rsidR="00EF47F8" w:rsidRDefault="00EF47F8" w:rsidP="006B1EE0">
      <w:pPr>
        <w:widowControl w:val="0"/>
        <w:autoSpaceDE w:val="0"/>
        <w:autoSpaceDN w:val="0"/>
        <w:adjustRightInd w:val="0"/>
        <w:ind w:right="-149"/>
        <w:jc w:val="both"/>
        <w:rPr>
          <w:rFonts w:cs="Arial"/>
        </w:rPr>
      </w:pPr>
      <w:r>
        <w:rPr>
          <w:rFonts w:cs="Arial"/>
        </w:rPr>
        <w:t>Students will summarize their learning each week through written entries in an In</w:t>
      </w:r>
      <w:r w:rsidR="006E1EF6">
        <w:rPr>
          <w:rFonts w:cs="Arial"/>
        </w:rPr>
        <w:t xml:space="preserve">vertebrate Journal. </w:t>
      </w:r>
      <w:r w:rsidR="006C722E">
        <w:rPr>
          <w:rFonts w:cs="Arial"/>
        </w:rPr>
        <w:t>Specific mat</w:t>
      </w:r>
      <w:r w:rsidR="00AE6C54">
        <w:rPr>
          <w:rFonts w:cs="Arial"/>
        </w:rPr>
        <w:t>erial to be included in the J</w:t>
      </w:r>
      <w:r w:rsidR="006C722E">
        <w:rPr>
          <w:rFonts w:cs="Arial"/>
        </w:rPr>
        <w:t>ournal entry for each week is describ</w:t>
      </w:r>
      <w:r w:rsidR="00AE6C54">
        <w:rPr>
          <w:rFonts w:cs="Arial"/>
        </w:rPr>
        <w:t xml:space="preserve">ed in the lab manual. This </w:t>
      </w:r>
      <w:r w:rsidR="006C722E">
        <w:rPr>
          <w:rFonts w:cs="Arial"/>
        </w:rPr>
        <w:t>include</w:t>
      </w:r>
      <w:r w:rsidR="00AE6C54">
        <w:rPr>
          <w:rFonts w:cs="Arial"/>
        </w:rPr>
        <w:t>s</w:t>
      </w:r>
      <w:r w:rsidR="006C722E">
        <w:rPr>
          <w:rFonts w:cs="Arial"/>
        </w:rPr>
        <w:t xml:space="preserve"> student-generated figures, written answers to open-ended questions in the lab manual and a one-paragraph summary of a scientific research article perti</w:t>
      </w:r>
      <w:r w:rsidR="00AE6C54">
        <w:rPr>
          <w:rFonts w:cs="Arial"/>
        </w:rPr>
        <w:t>nent to the laboratory exercise</w:t>
      </w:r>
      <w:r w:rsidR="006C722E">
        <w:rPr>
          <w:rFonts w:cs="Arial"/>
        </w:rPr>
        <w:t>. Students will work individually on their journal entry</w:t>
      </w:r>
      <w:r w:rsidR="00AE6C54">
        <w:rPr>
          <w:rFonts w:cs="Arial"/>
        </w:rPr>
        <w:t xml:space="preserve"> and complete these before the </w:t>
      </w:r>
      <w:r w:rsidR="00B46A28">
        <w:rPr>
          <w:rFonts w:cs="Arial"/>
        </w:rPr>
        <w:t>start of th</w:t>
      </w:r>
      <w:r w:rsidR="00697E60">
        <w:rPr>
          <w:rFonts w:cs="Arial"/>
        </w:rPr>
        <w:t xml:space="preserve">e </w:t>
      </w:r>
      <w:r w:rsidR="00697E60" w:rsidRPr="00697E60">
        <w:rPr>
          <w:rFonts w:cs="Arial"/>
          <w:u w:val="single"/>
        </w:rPr>
        <w:t>next lecture</w:t>
      </w:r>
      <w:r w:rsidR="006C722E">
        <w:rPr>
          <w:rFonts w:cs="Arial"/>
        </w:rPr>
        <w:t>. More information about the Invertebrate Journal requirements are available in the lab manual and will be detailed in the first lab session.  There will be a formative assessment of the Journal after the first lab period</w:t>
      </w:r>
      <w:r w:rsidR="00714BBC">
        <w:rPr>
          <w:rFonts w:cs="Arial"/>
        </w:rPr>
        <w:t xml:space="preserve"> </w:t>
      </w:r>
      <w:r w:rsidR="000F39E6">
        <w:rPr>
          <w:rFonts w:cs="Arial"/>
        </w:rPr>
        <w:t>to</w:t>
      </w:r>
      <w:r w:rsidR="00714BBC">
        <w:rPr>
          <w:rFonts w:cs="Arial"/>
        </w:rPr>
        <w:t xml:space="preserve"> provide students </w:t>
      </w:r>
      <w:r w:rsidR="006C722E">
        <w:rPr>
          <w:rFonts w:cs="Arial"/>
        </w:rPr>
        <w:t>with feedback on their Journal</w:t>
      </w:r>
      <w:r w:rsidR="00714BBC">
        <w:rPr>
          <w:rFonts w:cs="Arial"/>
        </w:rPr>
        <w:t>. Students will be allowed to correct any deficiencies noted in their Journal before it is graded.</w:t>
      </w:r>
      <w:r w:rsidR="006C722E">
        <w:rPr>
          <w:rFonts w:cs="Arial"/>
        </w:rPr>
        <w:t xml:space="preserve"> After that</w:t>
      </w:r>
      <w:r w:rsidR="00714BBC">
        <w:rPr>
          <w:rFonts w:cs="Arial"/>
        </w:rPr>
        <w:t>,</w:t>
      </w:r>
      <w:r w:rsidR="006C722E">
        <w:rPr>
          <w:rFonts w:cs="Arial"/>
        </w:rPr>
        <w:t xml:space="preserve"> summative assessments will be made at regular </w:t>
      </w:r>
      <w:r w:rsidR="00F12766">
        <w:rPr>
          <w:rFonts w:cs="Arial"/>
        </w:rPr>
        <w:t>intervals (see</w:t>
      </w:r>
      <w:r w:rsidR="00AE6C54">
        <w:rPr>
          <w:rFonts w:cs="Arial"/>
        </w:rPr>
        <w:t xml:space="preserve"> Assessment Details</w:t>
      </w:r>
      <w:r w:rsidR="00F12766">
        <w:rPr>
          <w:rFonts w:cs="Arial"/>
        </w:rPr>
        <w:t xml:space="preserve"> below). </w:t>
      </w:r>
      <w:r w:rsidR="006C722E">
        <w:rPr>
          <w:rFonts w:cs="Arial"/>
        </w:rPr>
        <w:t xml:space="preserve">  </w:t>
      </w:r>
    </w:p>
    <w:p w14:paraId="5DFB5D20" w14:textId="77777777" w:rsidR="00EF2F02" w:rsidRDefault="00EF2F02" w:rsidP="006B1EE0">
      <w:pPr>
        <w:widowControl w:val="0"/>
        <w:autoSpaceDE w:val="0"/>
        <w:autoSpaceDN w:val="0"/>
        <w:adjustRightInd w:val="0"/>
        <w:ind w:right="-149"/>
        <w:jc w:val="both"/>
        <w:rPr>
          <w:rFonts w:cs="Arial"/>
        </w:rPr>
      </w:pPr>
    </w:p>
    <w:p w14:paraId="04A9FABB" w14:textId="1728F411" w:rsidR="00AE74B3" w:rsidRPr="00FA01BC" w:rsidRDefault="00AE74B3" w:rsidP="00AE74B3">
      <w:pPr>
        <w:pStyle w:val="Heading1"/>
        <w:spacing w:before="360"/>
        <w:rPr>
          <w:u w:val="none"/>
        </w:rPr>
      </w:pPr>
      <w:r w:rsidRPr="00FA01BC">
        <w:rPr>
          <w:u w:val="none"/>
        </w:rPr>
        <w:lastRenderedPageBreak/>
        <w:t>Instructors:</w:t>
      </w:r>
    </w:p>
    <w:p w14:paraId="08047CBA" w14:textId="62EC2588" w:rsidR="00AE74B3" w:rsidRDefault="00AE74B3" w:rsidP="00AE74B3">
      <w:pPr>
        <w:pStyle w:val="Heading1"/>
        <w:spacing w:before="120"/>
        <w:rPr>
          <w:color w:val="000000"/>
          <w:sz w:val="22"/>
          <w:szCs w:val="22"/>
        </w:rPr>
      </w:pPr>
      <w:r w:rsidRPr="00DB5265">
        <w:rPr>
          <w:color w:val="000000"/>
          <w:sz w:val="22"/>
          <w:szCs w:val="22"/>
        </w:rPr>
        <w:t>Contact Information:</w:t>
      </w:r>
      <w:r w:rsidR="005049B9">
        <w:rPr>
          <w:color w:val="000000"/>
          <w:sz w:val="22"/>
          <w:szCs w:val="22"/>
        </w:rPr>
        <w:t xml:space="preserve"> </w:t>
      </w:r>
    </w:p>
    <w:tbl>
      <w:tblPr>
        <w:tblStyle w:val="TableGrid"/>
        <w:tblW w:w="9233" w:type="dxa"/>
        <w:tblLook w:val="04A0" w:firstRow="1" w:lastRow="0" w:firstColumn="1" w:lastColumn="0" w:noHBand="0" w:noVBand="1"/>
      </w:tblPr>
      <w:tblGrid>
        <w:gridCol w:w="3057"/>
        <w:gridCol w:w="3052"/>
        <w:gridCol w:w="3124"/>
      </w:tblGrid>
      <w:tr w:rsidR="00430E85" w:rsidRPr="0076712B" w14:paraId="2568DA3E" w14:textId="77777777" w:rsidTr="00430E85">
        <w:trPr>
          <w:trHeight w:val="505"/>
        </w:trPr>
        <w:tc>
          <w:tcPr>
            <w:tcW w:w="3057" w:type="dxa"/>
          </w:tcPr>
          <w:p w14:paraId="31C056EB" w14:textId="77777777" w:rsidR="0076712B" w:rsidRDefault="0076712B" w:rsidP="0076712B">
            <w:pPr>
              <w:spacing w:after="0"/>
            </w:pPr>
            <w:r w:rsidRPr="0076712B">
              <w:t>Dr. Tracy Marchant</w:t>
            </w:r>
          </w:p>
          <w:p w14:paraId="7C50E24A" w14:textId="66317F7C" w:rsidR="0076712B" w:rsidRPr="0076712B" w:rsidRDefault="0076712B" w:rsidP="0076712B">
            <w:pPr>
              <w:spacing w:after="0"/>
            </w:pPr>
            <w:r>
              <w:t>(Course Coordinator)</w:t>
            </w:r>
          </w:p>
        </w:tc>
        <w:tc>
          <w:tcPr>
            <w:tcW w:w="3052" w:type="dxa"/>
          </w:tcPr>
          <w:p w14:paraId="0FBFCBF3" w14:textId="598D6F1F" w:rsidR="0076712B" w:rsidRDefault="00430E85" w:rsidP="0076712B">
            <w:pPr>
              <w:spacing w:after="0"/>
            </w:pPr>
            <w:proofErr w:type="gramStart"/>
            <w:r>
              <w:t>r</w:t>
            </w:r>
            <w:r w:rsidR="0076712B" w:rsidRPr="0076712B">
              <w:t>oom</w:t>
            </w:r>
            <w:proofErr w:type="gramEnd"/>
            <w:r w:rsidR="0076712B" w:rsidRPr="0076712B">
              <w:t xml:space="preserve"> </w:t>
            </w:r>
            <w:r w:rsidR="009C65D9">
              <w:t>120.3</w:t>
            </w:r>
            <w:r w:rsidR="0076712B" w:rsidRPr="0076712B">
              <w:t xml:space="preserve"> </w:t>
            </w:r>
            <w:r w:rsidR="009C65D9">
              <w:t>CSRB wing</w:t>
            </w:r>
          </w:p>
          <w:p w14:paraId="460635BB" w14:textId="4F17E468" w:rsidR="0076712B" w:rsidRPr="0076712B" w:rsidRDefault="0076712B" w:rsidP="0076712B">
            <w:pPr>
              <w:spacing w:after="0"/>
            </w:pPr>
            <w:r w:rsidRPr="0076712B">
              <w:t>306-966-4420</w:t>
            </w:r>
            <w:r w:rsidRPr="0076712B">
              <w:tab/>
            </w:r>
          </w:p>
        </w:tc>
        <w:tc>
          <w:tcPr>
            <w:tcW w:w="3124" w:type="dxa"/>
          </w:tcPr>
          <w:p w14:paraId="774822B8" w14:textId="1690E422" w:rsidR="0076712B" w:rsidRPr="0076712B" w:rsidRDefault="0076712B" w:rsidP="0076712B">
            <w:pPr>
              <w:spacing w:after="0"/>
            </w:pPr>
            <w:proofErr w:type="gramStart"/>
            <w:r w:rsidRPr="0076712B">
              <w:t>tracy.marchant@usask.ca</w:t>
            </w:r>
            <w:proofErr w:type="gramEnd"/>
          </w:p>
        </w:tc>
      </w:tr>
      <w:tr w:rsidR="00430E85" w:rsidRPr="0076712B" w14:paraId="2A2A7FE1" w14:textId="77777777" w:rsidTr="00430E85">
        <w:trPr>
          <w:trHeight w:val="505"/>
        </w:trPr>
        <w:tc>
          <w:tcPr>
            <w:tcW w:w="3057" w:type="dxa"/>
          </w:tcPr>
          <w:p w14:paraId="48BDF576" w14:textId="77777777" w:rsidR="0076712B" w:rsidRDefault="0076712B" w:rsidP="0076712B">
            <w:pPr>
              <w:spacing w:after="0"/>
            </w:pPr>
            <w:r w:rsidRPr="0076712B">
              <w:t xml:space="preserve">Dr. </w:t>
            </w:r>
            <w:proofErr w:type="spellStart"/>
            <w:r w:rsidRPr="0076712B">
              <w:t>Manar</w:t>
            </w:r>
            <w:proofErr w:type="spellEnd"/>
            <w:r w:rsidRPr="0076712B">
              <w:t xml:space="preserve"> </w:t>
            </w:r>
            <w:proofErr w:type="spellStart"/>
            <w:r w:rsidRPr="0076712B">
              <w:t>Angrini</w:t>
            </w:r>
            <w:proofErr w:type="spellEnd"/>
          </w:p>
          <w:p w14:paraId="4289377E" w14:textId="4437987D" w:rsidR="0076712B" w:rsidRPr="0076712B" w:rsidRDefault="0076712B" w:rsidP="0076712B">
            <w:pPr>
              <w:spacing w:after="0"/>
            </w:pPr>
            <w:r w:rsidRPr="0076712B">
              <w:tab/>
            </w:r>
            <w:r w:rsidRPr="0076712B">
              <w:tab/>
            </w:r>
          </w:p>
        </w:tc>
        <w:tc>
          <w:tcPr>
            <w:tcW w:w="3052" w:type="dxa"/>
          </w:tcPr>
          <w:p w14:paraId="11F655AC" w14:textId="308EC27A" w:rsidR="0076712B" w:rsidRDefault="00430E85" w:rsidP="0076712B">
            <w:pPr>
              <w:spacing w:after="0"/>
            </w:pPr>
            <w:proofErr w:type="gramStart"/>
            <w:r>
              <w:t>r</w:t>
            </w:r>
            <w:r w:rsidR="0076712B" w:rsidRPr="0076712B">
              <w:t>oom</w:t>
            </w:r>
            <w:proofErr w:type="gramEnd"/>
            <w:r w:rsidR="0076712B" w:rsidRPr="0076712B">
              <w:t xml:space="preserve"> </w:t>
            </w:r>
            <w:r w:rsidR="009C65D9">
              <w:t>220.2</w:t>
            </w:r>
            <w:r w:rsidR="0076712B" w:rsidRPr="0076712B">
              <w:t xml:space="preserve"> </w:t>
            </w:r>
            <w:r w:rsidR="009C65D9">
              <w:t>CSRB wing</w:t>
            </w:r>
          </w:p>
          <w:p w14:paraId="2522B4BE" w14:textId="32415D36" w:rsidR="0076712B" w:rsidRPr="0076712B" w:rsidRDefault="0076712B" w:rsidP="0076712B">
            <w:pPr>
              <w:spacing w:after="0"/>
            </w:pPr>
            <w:r w:rsidRPr="0076712B">
              <w:t>306-966-4437</w:t>
            </w:r>
          </w:p>
        </w:tc>
        <w:tc>
          <w:tcPr>
            <w:tcW w:w="3124" w:type="dxa"/>
          </w:tcPr>
          <w:p w14:paraId="3F7C99F1" w14:textId="23E1C89B" w:rsidR="0076712B" w:rsidRPr="0076712B" w:rsidRDefault="0076712B" w:rsidP="0076712B">
            <w:pPr>
              <w:spacing w:after="0"/>
            </w:pPr>
            <w:proofErr w:type="gramStart"/>
            <w:r w:rsidRPr="0076712B">
              <w:t>manar.angrini@usask.ca</w:t>
            </w:r>
            <w:proofErr w:type="gramEnd"/>
          </w:p>
        </w:tc>
      </w:tr>
      <w:tr w:rsidR="00430E85" w:rsidRPr="0076712B" w14:paraId="7720A9B7" w14:textId="77777777" w:rsidTr="00430E85">
        <w:trPr>
          <w:trHeight w:val="487"/>
        </w:trPr>
        <w:tc>
          <w:tcPr>
            <w:tcW w:w="3057" w:type="dxa"/>
          </w:tcPr>
          <w:p w14:paraId="3B789F99" w14:textId="6704B282" w:rsidR="0076712B" w:rsidRPr="0076712B" w:rsidRDefault="0076712B" w:rsidP="0076712B">
            <w:pPr>
              <w:spacing w:after="0"/>
            </w:pPr>
            <w:r>
              <w:t xml:space="preserve">Dr. </w:t>
            </w:r>
            <w:proofErr w:type="spellStart"/>
            <w:r>
              <w:t>Gabiela</w:t>
            </w:r>
            <w:proofErr w:type="spellEnd"/>
            <w:r>
              <w:t xml:space="preserve"> </w:t>
            </w:r>
            <w:proofErr w:type="spellStart"/>
            <w:r>
              <w:t>Mangano</w:t>
            </w:r>
            <w:proofErr w:type="spellEnd"/>
          </w:p>
        </w:tc>
        <w:tc>
          <w:tcPr>
            <w:tcW w:w="3052" w:type="dxa"/>
          </w:tcPr>
          <w:p w14:paraId="537CEB4D" w14:textId="77777777" w:rsidR="0076712B" w:rsidRDefault="008627C0" w:rsidP="0076712B">
            <w:pPr>
              <w:spacing w:after="0"/>
            </w:pPr>
            <w:proofErr w:type="gramStart"/>
            <w:r>
              <w:t>room</w:t>
            </w:r>
            <w:proofErr w:type="gramEnd"/>
            <w:r>
              <w:t xml:space="preserve"> 334 Geology</w:t>
            </w:r>
          </w:p>
          <w:p w14:paraId="1D8F87A7" w14:textId="30C88F25" w:rsidR="008627C0" w:rsidRPr="0076712B" w:rsidRDefault="008627C0" w:rsidP="0076712B">
            <w:pPr>
              <w:spacing w:after="0"/>
            </w:pPr>
            <w:r>
              <w:t>306-966-5730</w:t>
            </w:r>
          </w:p>
        </w:tc>
        <w:tc>
          <w:tcPr>
            <w:tcW w:w="3124" w:type="dxa"/>
          </w:tcPr>
          <w:p w14:paraId="2653C7B1" w14:textId="5190BEB4" w:rsidR="0076712B" w:rsidRPr="0076712B" w:rsidRDefault="008627C0" w:rsidP="0076712B">
            <w:pPr>
              <w:spacing w:after="0"/>
            </w:pPr>
            <w:proofErr w:type="gramStart"/>
            <w:r>
              <w:t>gabriela.mangano@usask.ca</w:t>
            </w:r>
            <w:proofErr w:type="gramEnd"/>
          </w:p>
        </w:tc>
      </w:tr>
      <w:tr w:rsidR="00430E85" w:rsidRPr="0076712B" w14:paraId="4DB1F0F8" w14:textId="77777777" w:rsidTr="00430E85">
        <w:trPr>
          <w:trHeight w:val="505"/>
        </w:trPr>
        <w:tc>
          <w:tcPr>
            <w:tcW w:w="3057" w:type="dxa"/>
          </w:tcPr>
          <w:p w14:paraId="13F4AC57" w14:textId="7A5BDA09" w:rsidR="0076712B" w:rsidRDefault="0076712B" w:rsidP="0076712B">
            <w:pPr>
              <w:spacing w:after="0"/>
            </w:pPr>
            <w:r>
              <w:t>Dr. Doug Smith</w:t>
            </w:r>
          </w:p>
          <w:p w14:paraId="3B1BB835" w14:textId="0C6C4248" w:rsidR="0076712B" w:rsidRPr="0076712B" w:rsidRDefault="00430E85" w:rsidP="00430E85">
            <w:pPr>
              <w:spacing w:after="0"/>
            </w:pPr>
            <w:r>
              <w:t>(Labs)</w:t>
            </w:r>
            <w:r w:rsidR="0076712B" w:rsidRPr="0076712B">
              <w:tab/>
            </w:r>
          </w:p>
        </w:tc>
        <w:tc>
          <w:tcPr>
            <w:tcW w:w="3052" w:type="dxa"/>
          </w:tcPr>
          <w:p w14:paraId="3037886B" w14:textId="57EF805E" w:rsidR="0076712B" w:rsidRDefault="00430E85" w:rsidP="0076712B">
            <w:pPr>
              <w:spacing w:after="0"/>
            </w:pPr>
            <w:proofErr w:type="gramStart"/>
            <w:r>
              <w:t>room</w:t>
            </w:r>
            <w:proofErr w:type="gramEnd"/>
            <w:r>
              <w:t xml:space="preserve"> </w:t>
            </w:r>
            <w:r w:rsidR="009C65D9">
              <w:t>118</w:t>
            </w:r>
            <w:r>
              <w:t xml:space="preserve"> Biology</w:t>
            </w:r>
          </w:p>
          <w:p w14:paraId="3176A44B" w14:textId="0E2EBC95" w:rsidR="00430E85" w:rsidRPr="0076712B" w:rsidRDefault="00430E85" w:rsidP="0076712B">
            <w:pPr>
              <w:spacing w:after="0"/>
            </w:pPr>
            <w:r>
              <w:t>306-966-4415</w:t>
            </w:r>
          </w:p>
        </w:tc>
        <w:tc>
          <w:tcPr>
            <w:tcW w:w="3124" w:type="dxa"/>
          </w:tcPr>
          <w:p w14:paraId="2F899F53" w14:textId="08273907" w:rsidR="0076712B" w:rsidRPr="0076712B" w:rsidRDefault="00430E85" w:rsidP="0076712B">
            <w:pPr>
              <w:spacing w:after="0"/>
            </w:pPr>
            <w:proofErr w:type="gramStart"/>
            <w:r>
              <w:t>dh.smith@usask.ca</w:t>
            </w:r>
            <w:proofErr w:type="gramEnd"/>
          </w:p>
        </w:tc>
      </w:tr>
    </w:tbl>
    <w:p w14:paraId="2F31A62A" w14:textId="77777777" w:rsidR="00AE74B3" w:rsidRPr="00DB5265" w:rsidRDefault="00AE74B3" w:rsidP="00755159">
      <w:pPr>
        <w:spacing w:after="0"/>
        <w:rPr>
          <w:rFonts w:cs="Arial"/>
          <w:bCs/>
        </w:rPr>
      </w:pPr>
      <w:r w:rsidRPr="00DB5265">
        <w:rPr>
          <w:rFonts w:cs="Arial"/>
          <w:bCs/>
          <w:color w:val="000000"/>
        </w:rPr>
        <w:tab/>
      </w:r>
      <w:bookmarkStart w:id="0" w:name="_Toc237847635"/>
    </w:p>
    <w:p w14:paraId="1EC074BF" w14:textId="77777777" w:rsidR="00AE74B3" w:rsidRPr="00DB5265" w:rsidRDefault="00AE74B3" w:rsidP="00AE74B3">
      <w:pPr>
        <w:rPr>
          <w:rFonts w:cs="Arial"/>
        </w:rPr>
      </w:pPr>
      <w:r w:rsidRPr="00DB5265">
        <w:rPr>
          <w:rFonts w:cs="Arial"/>
          <w:b/>
        </w:rPr>
        <w:t>Office Hours</w:t>
      </w:r>
      <w:bookmarkEnd w:id="0"/>
      <w:r w:rsidRPr="00DB5265">
        <w:rPr>
          <w:rFonts w:cs="Arial"/>
          <w:b/>
        </w:rPr>
        <w:t>:</w:t>
      </w:r>
      <w:r w:rsidR="00AC3C76" w:rsidRPr="00DB5265">
        <w:rPr>
          <w:rFonts w:cs="Arial"/>
        </w:rPr>
        <w:t xml:space="preserve"> Generally </w:t>
      </w:r>
      <w:r w:rsidRPr="00DB5265">
        <w:rPr>
          <w:rFonts w:cs="Arial"/>
        </w:rPr>
        <w:t>speaking</w:t>
      </w:r>
      <w:r w:rsidR="00E078EA" w:rsidRPr="00DB5265">
        <w:rPr>
          <w:rFonts w:cs="Arial"/>
        </w:rPr>
        <w:t>,</w:t>
      </w:r>
      <w:r w:rsidRPr="00DB5265">
        <w:rPr>
          <w:rFonts w:cs="Arial"/>
        </w:rPr>
        <w:t xml:space="preserve"> the instructors above will be available in their offices on a drop-in basis. However, please note that all instructors have other commitments that may tak</w:t>
      </w:r>
      <w:r w:rsidR="00E078EA" w:rsidRPr="00DB5265">
        <w:rPr>
          <w:rFonts w:cs="Arial"/>
        </w:rPr>
        <w:t xml:space="preserve">e them away from their office. </w:t>
      </w:r>
      <w:r w:rsidRPr="00DB5265">
        <w:rPr>
          <w:rFonts w:cs="Arial"/>
        </w:rPr>
        <w:t xml:space="preserve">Specific appointments can be set by email or </w:t>
      </w:r>
      <w:r w:rsidR="00E078EA" w:rsidRPr="00DB5265">
        <w:rPr>
          <w:rFonts w:cs="Arial"/>
        </w:rPr>
        <w:t>over the</w:t>
      </w:r>
      <w:r w:rsidRPr="00DB5265">
        <w:rPr>
          <w:rFonts w:cs="Arial"/>
        </w:rPr>
        <w:t xml:space="preserve"> phone. Email responses to specific questions about course material are at th</w:t>
      </w:r>
      <w:r w:rsidR="00334BA4" w:rsidRPr="00DB5265">
        <w:rPr>
          <w:rFonts w:cs="Arial"/>
        </w:rPr>
        <w:t>e discretion of each instructor</w:t>
      </w:r>
      <w:r w:rsidRPr="00DB5265">
        <w:rPr>
          <w:rFonts w:cs="Arial"/>
        </w:rPr>
        <w:t xml:space="preserve">.   </w:t>
      </w:r>
    </w:p>
    <w:p w14:paraId="584B94E8" w14:textId="77777777" w:rsidR="00AE74B3" w:rsidRPr="0076712B" w:rsidRDefault="00AE74B3" w:rsidP="00AE74B3">
      <w:pPr>
        <w:pStyle w:val="Heading2"/>
        <w:rPr>
          <w:rFonts w:cs="Arial"/>
          <w:b w:val="0"/>
          <w:color w:val="000000"/>
          <w:sz w:val="22"/>
          <w:szCs w:val="22"/>
        </w:rPr>
      </w:pPr>
      <w:r w:rsidRPr="0076712B">
        <w:rPr>
          <w:rFonts w:cs="Arial"/>
          <w:color w:val="000000"/>
          <w:sz w:val="22"/>
          <w:szCs w:val="22"/>
        </w:rPr>
        <w:t>Instructor Profiles &amp; Other Information:</w:t>
      </w:r>
    </w:p>
    <w:p w14:paraId="6D1003A8" w14:textId="782247B6" w:rsidR="00430E85" w:rsidRDefault="008627C0" w:rsidP="00697E60">
      <w:bookmarkStart w:id="1" w:name="_Toc237847637"/>
      <w:r>
        <w:rPr>
          <w:rFonts w:cs="Arial"/>
        </w:rPr>
        <w:t>All</w:t>
      </w:r>
      <w:r w:rsidR="0076712B">
        <w:rPr>
          <w:rFonts w:cs="Arial"/>
        </w:rPr>
        <w:t xml:space="preserve"> instructors </w:t>
      </w:r>
      <w:r w:rsidR="00430E85">
        <w:rPr>
          <w:rFonts w:cs="Arial"/>
        </w:rPr>
        <w:t xml:space="preserve">in PBIO 230 </w:t>
      </w:r>
      <w:r w:rsidR="0076712B">
        <w:rPr>
          <w:rFonts w:cs="Arial"/>
        </w:rPr>
        <w:t xml:space="preserve">hold </w:t>
      </w:r>
      <w:r w:rsidR="00430E85">
        <w:rPr>
          <w:rFonts w:cs="Arial"/>
        </w:rPr>
        <w:t>at least a PhD</w:t>
      </w:r>
      <w:r w:rsidR="0076712B">
        <w:rPr>
          <w:rFonts w:cs="Arial"/>
        </w:rPr>
        <w:t xml:space="preserve">. </w:t>
      </w:r>
      <w:r w:rsidR="0076712B" w:rsidRPr="00F3528B">
        <w:rPr>
          <w:rFonts w:cs="Arial"/>
        </w:rPr>
        <w:t xml:space="preserve">Dr. Marchant and Dr. </w:t>
      </w:r>
      <w:proofErr w:type="spellStart"/>
      <w:r w:rsidR="0076712B" w:rsidRPr="00F3528B">
        <w:rPr>
          <w:rFonts w:cs="Arial"/>
        </w:rPr>
        <w:t>Angrini</w:t>
      </w:r>
      <w:proofErr w:type="spellEnd"/>
      <w:r w:rsidR="0076712B" w:rsidRPr="00F3528B">
        <w:rPr>
          <w:rFonts w:cs="Arial"/>
        </w:rPr>
        <w:t xml:space="preserve"> are faculty member</w:t>
      </w:r>
      <w:r w:rsidR="0076712B">
        <w:rPr>
          <w:rFonts w:cs="Arial"/>
        </w:rPr>
        <w:t>s</w:t>
      </w:r>
      <w:r w:rsidR="0076712B" w:rsidRPr="00F3528B">
        <w:rPr>
          <w:rFonts w:cs="Arial"/>
        </w:rPr>
        <w:t xml:space="preserve"> in the Department of Biology.</w:t>
      </w:r>
      <w:r w:rsidR="0076712B">
        <w:rPr>
          <w:rFonts w:cs="Arial"/>
        </w:rPr>
        <w:t xml:space="preserve"> </w:t>
      </w:r>
      <w:r w:rsidR="0076712B" w:rsidRPr="00F3528B">
        <w:rPr>
          <w:rFonts w:cs="Arial"/>
        </w:rPr>
        <w:t xml:space="preserve">They teach and conduct research in the area of </w:t>
      </w:r>
      <w:r w:rsidR="00430E85">
        <w:rPr>
          <w:rFonts w:cs="Arial"/>
        </w:rPr>
        <w:t xml:space="preserve">zoology </w:t>
      </w:r>
      <w:r w:rsidR="0076712B" w:rsidRPr="00F3528B">
        <w:rPr>
          <w:rFonts w:cs="Arial"/>
        </w:rPr>
        <w:t>and animal physiology</w:t>
      </w:r>
      <w:r w:rsidR="00430E85">
        <w:rPr>
          <w:rFonts w:cs="Arial"/>
        </w:rPr>
        <w:t>.</w:t>
      </w:r>
      <w:r w:rsidR="0076712B" w:rsidRPr="00F3528B">
        <w:rPr>
          <w:rFonts w:cs="Arial"/>
          <w:color w:val="FF0000"/>
        </w:rPr>
        <w:t xml:space="preserve"> </w:t>
      </w:r>
      <w:r w:rsidR="0076712B" w:rsidRPr="0076712B">
        <w:t xml:space="preserve"> </w:t>
      </w:r>
      <w:r w:rsidR="0076712B">
        <w:rPr>
          <w:rFonts w:cs="Arial"/>
        </w:rPr>
        <w:t xml:space="preserve">Dr. </w:t>
      </w:r>
      <w:proofErr w:type="spellStart"/>
      <w:r w:rsidR="0076712B">
        <w:rPr>
          <w:rFonts w:cs="Arial"/>
        </w:rPr>
        <w:t>Mangano</w:t>
      </w:r>
      <w:proofErr w:type="spellEnd"/>
      <w:r w:rsidR="0076712B">
        <w:rPr>
          <w:rFonts w:cs="Arial"/>
        </w:rPr>
        <w:t xml:space="preserve"> is a faculty member in the Department of Geological Sciences. </w:t>
      </w:r>
      <w:r>
        <w:rPr>
          <w:rFonts w:cs="Arial"/>
        </w:rPr>
        <w:t>She teaches in the area of sedimentology and paleontology and conducts research in ichnology and evolutionary paleoecology</w:t>
      </w:r>
      <w:r w:rsidR="00430E85">
        <w:rPr>
          <w:rFonts w:cs="Arial"/>
        </w:rPr>
        <w:t xml:space="preserve">. Dr. Smith is an instructor and lab coordinator in the Department of Biology with a special interest in the biology of insects. </w:t>
      </w:r>
    </w:p>
    <w:p w14:paraId="0333D73B" w14:textId="26366293" w:rsidR="00755159" w:rsidRPr="00FA01BC" w:rsidRDefault="00641B8F" w:rsidP="00FA01BC">
      <w:pPr>
        <w:pStyle w:val="Heading1"/>
        <w:spacing w:before="120"/>
        <w:rPr>
          <w:u w:val="none"/>
        </w:rPr>
      </w:pPr>
      <w:r w:rsidRPr="00FA01BC">
        <w:rPr>
          <w:u w:val="none"/>
        </w:rPr>
        <w:t>Required &amp;</w:t>
      </w:r>
      <w:r w:rsidR="00E078EA" w:rsidRPr="00FA01BC">
        <w:rPr>
          <w:u w:val="none"/>
        </w:rPr>
        <w:t xml:space="preserve"> </w:t>
      </w:r>
      <w:r w:rsidR="00BE51E2" w:rsidRPr="00FA01BC">
        <w:rPr>
          <w:u w:val="none"/>
        </w:rPr>
        <w:t>Supplementary</w:t>
      </w:r>
      <w:r w:rsidRPr="00FA01BC">
        <w:rPr>
          <w:u w:val="none"/>
        </w:rPr>
        <w:t xml:space="preserve"> Resources</w:t>
      </w:r>
      <w:bookmarkEnd w:id="1"/>
    </w:p>
    <w:p w14:paraId="695400B1" w14:textId="403B6E2E" w:rsidR="00697E60" w:rsidRDefault="00641B8F" w:rsidP="002A024A">
      <w:pPr>
        <w:pStyle w:val="Heading2"/>
        <w:shd w:val="clear" w:color="auto" w:fill="FFFFFF"/>
        <w:spacing w:before="0" w:after="75"/>
        <w:rPr>
          <w:rFonts w:cs="Arial"/>
          <w:b w:val="0"/>
          <w:bCs w:val="0"/>
          <w:color w:val="auto"/>
          <w:sz w:val="22"/>
          <w:szCs w:val="22"/>
        </w:rPr>
      </w:pPr>
      <w:proofErr w:type="gramStart"/>
      <w:r w:rsidRPr="00DB5265">
        <w:rPr>
          <w:rFonts w:cs="Arial"/>
          <w:color w:val="auto"/>
          <w:sz w:val="22"/>
          <w:szCs w:val="22"/>
        </w:rPr>
        <w:t>Textbook</w:t>
      </w:r>
      <w:r w:rsidR="000B6FB1" w:rsidRPr="00DB5265">
        <w:rPr>
          <w:rFonts w:cs="Arial"/>
          <w:b w:val="0"/>
          <w:bCs w:val="0"/>
          <w:color w:val="auto"/>
          <w:sz w:val="22"/>
          <w:szCs w:val="22"/>
        </w:rPr>
        <w:t>:</w:t>
      </w:r>
      <w:r w:rsidR="00BE51E2" w:rsidRPr="00DB5265">
        <w:rPr>
          <w:rFonts w:cs="Arial"/>
          <w:b w:val="0"/>
          <w:bCs w:val="0"/>
          <w:color w:val="auto"/>
          <w:sz w:val="22"/>
          <w:szCs w:val="22"/>
        </w:rPr>
        <w:t xml:space="preserve"> </w:t>
      </w:r>
      <w:proofErr w:type="spellStart"/>
      <w:r w:rsidR="002A024A" w:rsidRPr="00DB5265">
        <w:rPr>
          <w:rFonts w:cs="Arial"/>
          <w:b w:val="0"/>
          <w:bCs w:val="0"/>
          <w:color w:val="auto"/>
          <w:sz w:val="22"/>
          <w:szCs w:val="22"/>
        </w:rPr>
        <w:t>Brusca</w:t>
      </w:r>
      <w:proofErr w:type="spellEnd"/>
      <w:r w:rsidR="002A024A" w:rsidRPr="00DB5265">
        <w:rPr>
          <w:rFonts w:cs="Arial"/>
          <w:b w:val="0"/>
          <w:bCs w:val="0"/>
          <w:color w:val="auto"/>
          <w:sz w:val="22"/>
          <w:szCs w:val="22"/>
        </w:rPr>
        <w:t>, R.;</w:t>
      </w:r>
      <w:r w:rsidR="00BE51E2" w:rsidRPr="00DB5265">
        <w:rPr>
          <w:rFonts w:cs="Arial"/>
          <w:b w:val="0"/>
          <w:bCs w:val="0"/>
          <w:color w:val="auto"/>
          <w:sz w:val="22"/>
          <w:szCs w:val="22"/>
        </w:rPr>
        <w:t xml:space="preserve"> </w:t>
      </w:r>
      <w:r w:rsidR="002A024A" w:rsidRPr="00DB5265">
        <w:rPr>
          <w:rFonts w:cs="Arial"/>
          <w:b w:val="0"/>
          <w:bCs w:val="0"/>
          <w:color w:val="auto"/>
          <w:sz w:val="22"/>
          <w:szCs w:val="22"/>
        </w:rPr>
        <w:t>Moore, W.;</w:t>
      </w:r>
      <w:r w:rsidR="00BE51E2" w:rsidRPr="00DB5265">
        <w:rPr>
          <w:rFonts w:cs="Arial"/>
          <w:b w:val="0"/>
          <w:bCs w:val="0"/>
          <w:color w:val="auto"/>
          <w:sz w:val="22"/>
          <w:szCs w:val="22"/>
        </w:rPr>
        <w:t xml:space="preserve"> </w:t>
      </w:r>
      <w:r w:rsidR="002A024A" w:rsidRPr="00DB5265">
        <w:rPr>
          <w:rFonts w:cs="Arial"/>
          <w:b w:val="0"/>
          <w:bCs w:val="0"/>
          <w:color w:val="auto"/>
          <w:sz w:val="22"/>
          <w:szCs w:val="22"/>
        </w:rPr>
        <w:t>and Shuster, S.</w:t>
      </w:r>
      <w:r w:rsidR="009144C9" w:rsidRPr="00DB5265">
        <w:rPr>
          <w:rFonts w:cs="Arial"/>
          <w:b w:val="0"/>
          <w:bCs w:val="0"/>
          <w:color w:val="auto"/>
          <w:sz w:val="22"/>
          <w:szCs w:val="22"/>
        </w:rPr>
        <w:t> </w:t>
      </w:r>
      <w:r w:rsidR="002A024A" w:rsidRPr="00DB5265">
        <w:rPr>
          <w:rFonts w:cs="Arial"/>
          <w:b w:val="0"/>
          <w:bCs w:val="0"/>
          <w:color w:val="auto"/>
          <w:sz w:val="22"/>
          <w:szCs w:val="22"/>
        </w:rPr>
        <w:t>2016.</w:t>
      </w:r>
      <w:r w:rsidR="00C620EB" w:rsidRPr="00DB5265">
        <w:rPr>
          <w:rFonts w:cs="Arial"/>
          <w:b w:val="0"/>
          <w:bCs w:val="0"/>
          <w:color w:val="auto"/>
          <w:sz w:val="22"/>
          <w:szCs w:val="22"/>
        </w:rPr>
        <w:t>Invertebrates.</w:t>
      </w:r>
      <w:proofErr w:type="gramEnd"/>
      <w:r w:rsidR="00C620EB" w:rsidRPr="00DB5265">
        <w:rPr>
          <w:rFonts w:cs="Arial"/>
          <w:b w:val="0"/>
          <w:bCs w:val="0"/>
          <w:color w:val="auto"/>
          <w:sz w:val="22"/>
          <w:szCs w:val="22"/>
        </w:rPr>
        <w:t xml:space="preserve"> </w:t>
      </w:r>
      <w:proofErr w:type="spellStart"/>
      <w:r w:rsidR="002A024A" w:rsidRPr="00DB5265">
        <w:rPr>
          <w:rFonts w:cs="Arial"/>
          <w:b w:val="0"/>
          <w:bCs w:val="0"/>
          <w:color w:val="auto"/>
          <w:sz w:val="22"/>
          <w:szCs w:val="22"/>
        </w:rPr>
        <w:t>Sinauer</w:t>
      </w:r>
      <w:proofErr w:type="spellEnd"/>
      <w:r w:rsidR="002A024A" w:rsidRPr="00DB5265">
        <w:rPr>
          <w:rFonts w:cs="Arial"/>
          <w:b w:val="0"/>
          <w:bCs w:val="0"/>
          <w:color w:val="auto"/>
          <w:sz w:val="22"/>
          <w:szCs w:val="22"/>
        </w:rPr>
        <w:t xml:space="preserve"> Associates, Inc., Sunderland</w:t>
      </w:r>
      <w:r w:rsidR="00BA3BE5" w:rsidRPr="00DB5265">
        <w:rPr>
          <w:rFonts w:cs="Arial"/>
          <w:b w:val="0"/>
          <w:bCs w:val="0"/>
          <w:color w:val="auto"/>
          <w:sz w:val="22"/>
          <w:szCs w:val="22"/>
        </w:rPr>
        <w:t>.</w:t>
      </w:r>
      <w:r w:rsidR="002A024A" w:rsidRPr="00DB5265">
        <w:rPr>
          <w:rFonts w:cs="Arial"/>
          <w:b w:val="0"/>
          <w:bCs w:val="0"/>
          <w:color w:val="auto"/>
          <w:sz w:val="22"/>
          <w:szCs w:val="22"/>
        </w:rPr>
        <w:t xml:space="preserve"> </w:t>
      </w:r>
      <w:proofErr w:type="gramStart"/>
      <w:r w:rsidR="00697E60">
        <w:rPr>
          <w:rFonts w:cs="Arial"/>
          <w:b w:val="0"/>
          <w:bCs w:val="0"/>
          <w:color w:val="auto"/>
          <w:sz w:val="22"/>
          <w:szCs w:val="22"/>
        </w:rPr>
        <w:t>3r</w:t>
      </w:r>
      <w:r w:rsidR="002A024A" w:rsidRPr="00DB5265">
        <w:rPr>
          <w:rFonts w:cs="Arial"/>
          <w:b w:val="0"/>
          <w:bCs w:val="0"/>
          <w:color w:val="auto"/>
          <w:sz w:val="22"/>
          <w:szCs w:val="22"/>
        </w:rPr>
        <w:t>d</w:t>
      </w:r>
      <w:r w:rsidR="00430E85">
        <w:rPr>
          <w:rFonts w:cs="Arial"/>
          <w:b w:val="0"/>
          <w:bCs w:val="0"/>
          <w:color w:val="auto"/>
          <w:sz w:val="22"/>
          <w:szCs w:val="22"/>
        </w:rPr>
        <w:t>. Available through the bookstore</w:t>
      </w:r>
      <w:r w:rsidR="00697E60">
        <w:rPr>
          <w:rFonts w:cs="Arial"/>
          <w:b w:val="0"/>
          <w:bCs w:val="0"/>
          <w:color w:val="auto"/>
          <w:sz w:val="22"/>
          <w:szCs w:val="22"/>
        </w:rPr>
        <w:t xml:space="preserve"> or online</w:t>
      </w:r>
      <w:r w:rsidR="00430E85">
        <w:rPr>
          <w:rFonts w:cs="Arial"/>
          <w:b w:val="0"/>
          <w:bCs w:val="0"/>
          <w:color w:val="auto"/>
          <w:sz w:val="22"/>
          <w:szCs w:val="22"/>
        </w:rPr>
        <w:t>.</w:t>
      </w:r>
      <w:proofErr w:type="gramEnd"/>
    </w:p>
    <w:p w14:paraId="76D49F16" w14:textId="7541D1E9" w:rsidR="000B6FB1" w:rsidRDefault="00697E60" w:rsidP="002A024A">
      <w:pPr>
        <w:pStyle w:val="Heading2"/>
        <w:shd w:val="clear" w:color="auto" w:fill="FFFFFF"/>
        <w:spacing w:before="0" w:after="75"/>
        <w:rPr>
          <w:rFonts w:cs="Arial"/>
          <w:b w:val="0"/>
          <w:bCs w:val="0"/>
          <w:color w:val="auto"/>
          <w:sz w:val="22"/>
          <w:szCs w:val="22"/>
        </w:rPr>
      </w:pPr>
      <w:r>
        <w:rPr>
          <w:rFonts w:cs="Arial"/>
          <w:b w:val="0"/>
          <w:bCs w:val="0"/>
          <w:color w:val="auto"/>
          <w:sz w:val="22"/>
          <w:szCs w:val="22"/>
        </w:rPr>
        <w:t xml:space="preserve">You must bring this </w:t>
      </w:r>
      <w:proofErr w:type="gramStart"/>
      <w:r>
        <w:rPr>
          <w:rFonts w:cs="Arial"/>
          <w:b w:val="0"/>
          <w:bCs w:val="0"/>
          <w:color w:val="auto"/>
          <w:sz w:val="22"/>
          <w:szCs w:val="22"/>
        </w:rPr>
        <w:t>text book</w:t>
      </w:r>
      <w:proofErr w:type="gramEnd"/>
      <w:r>
        <w:rPr>
          <w:rFonts w:cs="Arial"/>
          <w:b w:val="0"/>
          <w:bCs w:val="0"/>
          <w:color w:val="auto"/>
          <w:sz w:val="22"/>
          <w:szCs w:val="22"/>
        </w:rPr>
        <w:t xml:space="preserve"> to each lab period. An online version is </w:t>
      </w:r>
      <w:r w:rsidR="00470888">
        <w:rPr>
          <w:rFonts w:cs="Arial"/>
          <w:b w:val="0"/>
          <w:bCs w:val="0"/>
          <w:color w:val="auto"/>
          <w:sz w:val="22"/>
          <w:szCs w:val="22"/>
        </w:rPr>
        <w:t>acceptable</w:t>
      </w:r>
      <w:bookmarkStart w:id="2" w:name="_GoBack"/>
      <w:bookmarkEnd w:id="2"/>
      <w:r>
        <w:rPr>
          <w:rFonts w:cs="Arial"/>
          <w:b w:val="0"/>
          <w:bCs w:val="0"/>
          <w:color w:val="auto"/>
          <w:sz w:val="22"/>
          <w:szCs w:val="22"/>
        </w:rPr>
        <w:t>.</w:t>
      </w:r>
    </w:p>
    <w:p w14:paraId="3DE51999" w14:textId="6413FDA6" w:rsidR="00F12766" w:rsidRPr="00F12766" w:rsidRDefault="00F12766" w:rsidP="00F12766">
      <w:pPr>
        <w:spacing w:after="120"/>
        <w:rPr>
          <w:rFonts w:cs="Arial"/>
        </w:rPr>
      </w:pPr>
      <w:r>
        <w:rPr>
          <w:rFonts w:cs="Arial"/>
        </w:rPr>
        <w:t>Additional r</w:t>
      </w:r>
      <w:r w:rsidRPr="00DB5265">
        <w:rPr>
          <w:rFonts w:cs="Arial"/>
        </w:rPr>
        <w:t>equired readings will be posted on Blackboard</w:t>
      </w:r>
      <w:r>
        <w:rPr>
          <w:rFonts w:cs="Arial"/>
        </w:rPr>
        <w:t xml:space="preserve"> at the discretion of the instructor.</w:t>
      </w:r>
    </w:p>
    <w:p w14:paraId="3C9F1AAE" w14:textId="77777777" w:rsidR="00697E60" w:rsidRDefault="00697E60" w:rsidP="00641B8F">
      <w:pPr>
        <w:spacing w:after="120"/>
        <w:rPr>
          <w:rFonts w:cs="Arial"/>
          <w:b/>
          <w:bCs/>
        </w:rPr>
      </w:pPr>
    </w:p>
    <w:p w14:paraId="1A52AD44" w14:textId="684EE3BD" w:rsidR="006E1EF6" w:rsidRDefault="00816BFC" w:rsidP="00641B8F">
      <w:pPr>
        <w:spacing w:after="120"/>
        <w:rPr>
          <w:rFonts w:cs="Arial"/>
        </w:rPr>
      </w:pPr>
      <w:r w:rsidRPr="00DB5265">
        <w:rPr>
          <w:rFonts w:cs="Arial"/>
          <w:b/>
          <w:bCs/>
        </w:rPr>
        <w:t>Laboratory Manual</w:t>
      </w:r>
      <w:r w:rsidR="00F12766">
        <w:rPr>
          <w:rFonts w:cs="Arial"/>
        </w:rPr>
        <w:t>: this will be available as a download from Blackboard.</w:t>
      </w:r>
    </w:p>
    <w:p w14:paraId="3ECF663E" w14:textId="77777777" w:rsidR="00697E60" w:rsidRDefault="00697E60" w:rsidP="009C5D9A">
      <w:pPr>
        <w:spacing w:after="120"/>
        <w:rPr>
          <w:rFonts w:cs="Arial"/>
          <w:b/>
        </w:rPr>
      </w:pPr>
    </w:p>
    <w:p w14:paraId="6F861922" w14:textId="127FF829" w:rsidR="009C5D9A" w:rsidRPr="006601CE" w:rsidRDefault="009C5D9A" w:rsidP="009C5D9A">
      <w:pPr>
        <w:spacing w:after="120"/>
        <w:rPr>
          <w:rFonts w:cs="Arial"/>
        </w:rPr>
      </w:pPr>
      <w:r>
        <w:rPr>
          <w:rFonts w:cs="Arial"/>
          <w:b/>
        </w:rPr>
        <w:t>Computer Account &amp; the Use of Digital Cameras or Other Recording Devices</w:t>
      </w:r>
      <w:r w:rsidRPr="00F12766">
        <w:rPr>
          <w:rFonts w:cs="Arial"/>
          <w:b/>
        </w:rPr>
        <w:t>:</w:t>
      </w:r>
      <w:r>
        <w:rPr>
          <w:rFonts w:cs="Arial"/>
        </w:rPr>
        <w:t xml:space="preserve">  Students need to be able to access their university computer account during the laboratory period.  They will also be required to use their smart phones to take images of specimens during the laboratory so that these can be incorporated into their electronic Invertebrate Journal. </w:t>
      </w:r>
      <w:r>
        <w:rPr>
          <w:color w:val="000000"/>
        </w:rPr>
        <w:t xml:space="preserve"> Images captured during the laboratories may only be shared amongst students in PBIO 230 and </w:t>
      </w:r>
      <w:proofErr w:type="gramStart"/>
      <w:r>
        <w:rPr>
          <w:color w:val="000000"/>
        </w:rPr>
        <w:t>shall not be not posted online or otherwise</w:t>
      </w:r>
      <w:proofErr w:type="gramEnd"/>
      <w:r>
        <w:rPr>
          <w:color w:val="000000"/>
        </w:rPr>
        <w:t xml:space="preserve"> distributed, except as approved by the instructors.</w:t>
      </w:r>
    </w:p>
    <w:p w14:paraId="433E0F52" w14:textId="69AAB8E4" w:rsidR="00AE6C54" w:rsidRPr="00DB5265" w:rsidRDefault="009C5D9A" w:rsidP="009C5D9A">
      <w:pPr>
        <w:spacing w:after="120"/>
        <w:rPr>
          <w:rFonts w:cs="Arial"/>
          <w:color w:val="000000"/>
        </w:rPr>
      </w:pPr>
      <w:r>
        <w:rPr>
          <w:color w:val="000000"/>
        </w:rPr>
        <w:t xml:space="preserve">Recording devices are not permitted during the lectures, except when an accommodation is required as </w:t>
      </w:r>
      <w:r w:rsidR="00904654">
        <w:rPr>
          <w:color w:val="000000"/>
        </w:rPr>
        <w:t>a result of registration with AE</w:t>
      </w:r>
      <w:r>
        <w:rPr>
          <w:color w:val="000000"/>
        </w:rPr>
        <w:t>S (see below).</w:t>
      </w:r>
    </w:p>
    <w:p w14:paraId="7804D944" w14:textId="77777777" w:rsidR="00430E85" w:rsidRDefault="00430E85" w:rsidP="00641B8F">
      <w:pPr>
        <w:spacing w:after="0"/>
        <w:rPr>
          <w:rStyle w:val="Heading1Char"/>
          <w:rFonts w:eastAsia="Arial"/>
        </w:rPr>
      </w:pPr>
      <w:bookmarkStart w:id="3" w:name="_Toc237847641"/>
    </w:p>
    <w:p w14:paraId="525FFFE2" w14:textId="77777777" w:rsidR="00697E60" w:rsidRDefault="00697E60" w:rsidP="00641B8F">
      <w:pPr>
        <w:spacing w:after="0"/>
        <w:rPr>
          <w:rStyle w:val="Heading1Char"/>
          <w:rFonts w:eastAsia="Arial"/>
        </w:rPr>
      </w:pPr>
    </w:p>
    <w:p w14:paraId="47E85A6A" w14:textId="77777777" w:rsidR="00697E60" w:rsidRDefault="00697E60" w:rsidP="00641B8F">
      <w:pPr>
        <w:spacing w:after="0"/>
        <w:rPr>
          <w:rStyle w:val="Heading1Char"/>
          <w:rFonts w:eastAsia="Arial"/>
        </w:rPr>
      </w:pPr>
    </w:p>
    <w:p w14:paraId="37E18221" w14:textId="77777777" w:rsidR="00697E60" w:rsidRDefault="00697E60" w:rsidP="00641B8F">
      <w:pPr>
        <w:spacing w:after="0"/>
        <w:rPr>
          <w:rStyle w:val="Heading1Char"/>
          <w:rFonts w:eastAsia="Arial"/>
        </w:rPr>
      </w:pPr>
    </w:p>
    <w:p w14:paraId="6149FBDC" w14:textId="77777777" w:rsidR="00697E60" w:rsidRDefault="00697E60" w:rsidP="00641B8F">
      <w:pPr>
        <w:spacing w:after="0"/>
        <w:rPr>
          <w:rStyle w:val="Heading1Char"/>
          <w:rFonts w:eastAsia="Arial"/>
        </w:rPr>
      </w:pPr>
    </w:p>
    <w:p w14:paraId="690B78B3" w14:textId="77777777" w:rsidR="00697E60" w:rsidRDefault="00697E60" w:rsidP="00641B8F">
      <w:pPr>
        <w:spacing w:after="0"/>
        <w:rPr>
          <w:rStyle w:val="Heading1Char"/>
          <w:rFonts w:eastAsia="Arial"/>
        </w:rPr>
      </w:pPr>
    </w:p>
    <w:p w14:paraId="1F94EEC7" w14:textId="77777777" w:rsidR="00641B8F" w:rsidRPr="00FA01BC" w:rsidRDefault="00641B8F" w:rsidP="00641B8F">
      <w:pPr>
        <w:spacing w:after="0"/>
        <w:rPr>
          <w:rStyle w:val="Heading1Char"/>
          <w:rFonts w:eastAsia="Arial"/>
        </w:rPr>
      </w:pPr>
      <w:r w:rsidRPr="00FA01BC">
        <w:rPr>
          <w:rStyle w:val="Heading1Char"/>
          <w:rFonts w:eastAsia="Arial"/>
        </w:rPr>
        <w:lastRenderedPageBreak/>
        <w:t>Grading Scheme</w:t>
      </w:r>
      <w:bookmarkEnd w:id="3"/>
    </w:p>
    <w:p w14:paraId="6BA173C6" w14:textId="124B8537" w:rsidR="004160F4" w:rsidRPr="00DB5265" w:rsidRDefault="004160F4" w:rsidP="00FA01BC">
      <w:pPr>
        <w:widowControl w:val="0"/>
        <w:autoSpaceDE w:val="0"/>
        <w:autoSpaceDN w:val="0"/>
        <w:adjustRightInd w:val="0"/>
        <w:ind w:right="-149"/>
        <w:rPr>
          <w:rFonts w:cs="Arial"/>
        </w:rPr>
      </w:pPr>
      <w:bookmarkStart w:id="4" w:name="_Toc237847642"/>
      <w:r w:rsidRPr="00DB5265">
        <w:rPr>
          <w:rFonts w:cs="Arial"/>
        </w:rPr>
        <w:t>Overall, assessment is designed to ensure students have attained the le</w:t>
      </w:r>
      <w:r w:rsidR="00FA01BC">
        <w:rPr>
          <w:rFonts w:cs="Arial"/>
        </w:rPr>
        <w:t>arning outcomes for the course.</w:t>
      </w:r>
    </w:p>
    <w:tbl>
      <w:tblPr>
        <w:tblStyle w:val="TableGrid"/>
        <w:tblW w:w="9351" w:type="dxa"/>
        <w:tblInd w:w="113" w:type="dxa"/>
        <w:tblBorders>
          <w:top w:val="single" w:sz="12" w:space="0" w:color="D99594" w:themeColor="accent2" w:themeTint="99"/>
          <w:left w:val="single" w:sz="12" w:space="0" w:color="D99594" w:themeColor="accent2" w:themeTint="99"/>
          <w:bottom w:val="single" w:sz="12" w:space="0" w:color="D99594" w:themeColor="accent2" w:themeTint="99"/>
          <w:right w:val="single" w:sz="12" w:space="0" w:color="D99594" w:themeColor="accent2" w:themeTint="99"/>
          <w:insideH w:val="single" w:sz="4" w:space="0" w:color="D99594" w:themeColor="accent2" w:themeTint="99"/>
          <w:insideV w:val="single" w:sz="4" w:space="0" w:color="D99594" w:themeColor="accent2" w:themeTint="99"/>
        </w:tblBorders>
        <w:tblLayout w:type="fixed"/>
        <w:tblLook w:val="04A0" w:firstRow="1" w:lastRow="0" w:firstColumn="1" w:lastColumn="0" w:noHBand="0" w:noVBand="1"/>
      </w:tblPr>
      <w:tblGrid>
        <w:gridCol w:w="2518"/>
        <w:gridCol w:w="2580"/>
        <w:gridCol w:w="2127"/>
        <w:gridCol w:w="2126"/>
      </w:tblGrid>
      <w:tr w:rsidR="00E37C6A" w:rsidRPr="00DB5265" w14:paraId="2795FBA4" w14:textId="77777777" w:rsidTr="00E37C6A">
        <w:trPr>
          <w:trHeight w:val="676"/>
        </w:trPr>
        <w:tc>
          <w:tcPr>
            <w:tcW w:w="2518" w:type="dxa"/>
            <w:shd w:val="clear" w:color="auto" w:fill="F2F2F2" w:themeFill="background1" w:themeFillShade="F2"/>
            <w:vAlign w:val="bottom"/>
          </w:tcPr>
          <w:p w14:paraId="2BE35F94" w14:textId="40F5E734" w:rsidR="00C95E42" w:rsidRPr="00DB5265" w:rsidRDefault="00C95E42" w:rsidP="00AE6C54">
            <w:pPr>
              <w:widowControl w:val="0"/>
              <w:autoSpaceDE w:val="0"/>
              <w:autoSpaceDN w:val="0"/>
              <w:adjustRightInd w:val="0"/>
              <w:spacing w:line="240" w:lineRule="auto"/>
              <w:ind w:right="-149"/>
              <w:rPr>
                <w:rFonts w:cs="Arial"/>
                <w:b/>
                <w:bCs/>
              </w:rPr>
            </w:pPr>
            <w:r w:rsidRPr="00DB5265">
              <w:rPr>
                <w:rFonts w:cs="Arial"/>
                <w:b/>
                <w:bCs/>
              </w:rPr>
              <w:t xml:space="preserve">Assessment </w:t>
            </w:r>
            <w:r w:rsidR="00AE6C54">
              <w:rPr>
                <w:rFonts w:cs="Arial"/>
                <w:b/>
                <w:bCs/>
              </w:rPr>
              <w:t>Item</w:t>
            </w:r>
          </w:p>
        </w:tc>
        <w:tc>
          <w:tcPr>
            <w:tcW w:w="2580" w:type="dxa"/>
            <w:shd w:val="clear" w:color="auto" w:fill="F2F2F2" w:themeFill="background1" w:themeFillShade="F2"/>
            <w:vAlign w:val="bottom"/>
          </w:tcPr>
          <w:p w14:paraId="5A03D6D9" w14:textId="77777777" w:rsidR="00C95E42" w:rsidRPr="00DB5265" w:rsidRDefault="00C95E42" w:rsidP="004160F4">
            <w:pPr>
              <w:widowControl w:val="0"/>
              <w:autoSpaceDE w:val="0"/>
              <w:autoSpaceDN w:val="0"/>
              <w:adjustRightInd w:val="0"/>
              <w:spacing w:line="240" w:lineRule="auto"/>
              <w:ind w:right="-149"/>
              <w:rPr>
                <w:rFonts w:cs="Arial"/>
                <w:b/>
                <w:bCs/>
              </w:rPr>
            </w:pPr>
            <w:r w:rsidRPr="00DB5265">
              <w:rPr>
                <w:rFonts w:cs="Arial"/>
                <w:b/>
                <w:bCs/>
              </w:rPr>
              <w:t>Weighting</w:t>
            </w:r>
          </w:p>
        </w:tc>
        <w:tc>
          <w:tcPr>
            <w:tcW w:w="2127" w:type="dxa"/>
            <w:shd w:val="clear" w:color="auto" w:fill="F2F2F2" w:themeFill="background1" w:themeFillShade="F2"/>
            <w:vAlign w:val="bottom"/>
          </w:tcPr>
          <w:p w14:paraId="60561A1F" w14:textId="77777777" w:rsidR="00C95E42" w:rsidRPr="00DB5265" w:rsidRDefault="00C95E42" w:rsidP="004160F4">
            <w:pPr>
              <w:widowControl w:val="0"/>
              <w:autoSpaceDE w:val="0"/>
              <w:autoSpaceDN w:val="0"/>
              <w:adjustRightInd w:val="0"/>
              <w:spacing w:line="240" w:lineRule="auto"/>
              <w:ind w:right="-149"/>
              <w:rPr>
                <w:rFonts w:cs="Arial"/>
                <w:b/>
                <w:bCs/>
              </w:rPr>
            </w:pPr>
            <w:r w:rsidRPr="00DB5265">
              <w:rPr>
                <w:rFonts w:cs="Arial"/>
                <w:b/>
                <w:bCs/>
              </w:rPr>
              <w:t>Relevant Learning Outcomes</w:t>
            </w:r>
          </w:p>
        </w:tc>
        <w:tc>
          <w:tcPr>
            <w:tcW w:w="2126" w:type="dxa"/>
            <w:shd w:val="clear" w:color="auto" w:fill="F2F2F2" w:themeFill="background1" w:themeFillShade="F2"/>
            <w:vAlign w:val="bottom"/>
          </w:tcPr>
          <w:p w14:paraId="6235088D" w14:textId="77777777" w:rsidR="00C95E42" w:rsidRPr="00DB5265" w:rsidRDefault="00C95E42" w:rsidP="004160F4">
            <w:pPr>
              <w:widowControl w:val="0"/>
              <w:autoSpaceDE w:val="0"/>
              <w:autoSpaceDN w:val="0"/>
              <w:adjustRightInd w:val="0"/>
              <w:spacing w:line="240" w:lineRule="auto"/>
              <w:ind w:right="-149"/>
              <w:rPr>
                <w:rFonts w:cs="Arial"/>
                <w:b/>
                <w:bCs/>
              </w:rPr>
            </w:pPr>
            <w:r w:rsidRPr="00DB5265">
              <w:rPr>
                <w:rFonts w:cs="Arial"/>
                <w:b/>
                <w:bCs/>
              </w:rPr>
              <w:t>Due Date and Time</w:t>
            </w:r>
          </w:p>
        </w:tc>
      </w:tr>
      <w:tr w:rsidR="00E37C6A" w:rsidRPr="00DB5265" w14:paraId="3BD96778" w14:textId="77777777" w:rsidTr="00E37C6A">
        <w:trPr>
          <w:trHeight w:val="211"/>
        </w:trPr>
        <w:tc>
          <w:tcPr>
            <w:tcW w:w="2518" w:type="dxa"/>
            <w:vAlign w:val="center"/>
          </w:tcPr>
          <w:p w14:paraId="3FE38411" w14:textId="04CA331D" w:rsidR="00C95E42" w:rsidRPr="00DB5265" w:rsidRDefault="00C95E42" w:rsidP="0097045E">
            <w:pPr>
              <w:widowControl w:val="0"/>
              <w:autoSpaceDE w:val="0"/>
              <w:autoSpaceDN w:val="0"/>
              <w:adjustRightInd w:val="0"/>
              <w:ind w:right="-149"/>
              <w:rPr>
                <w:rFonts w:cs="Arial"/>
              </w:rPr>
            </w:pPr>
            <w:r w:rsidRPr="00DB5265">
              <w:rPr>
                <w:rFonts w:cs="Arial"/>
              </w:rPr>
              <w:t>Mid-Term</w:t>
            </w:r>
            <w:r>
              <w:rPr>
                <w:rFonts w:cs="Arial"/>
              </w:rPr>
              <w:t xml:space="preserve"> </w:t>
            </w:r>
            <w:proofErr w:type="gramStart"/>
            <w:r>
              <w:rPr>
                <w:rFonts w:cs="Arial"/>
              </w:rPr>
              <w:t xml:space="preserve">Exam  </w:t>
            </w:r>
            <w:proofErr w:type="gramEnd"/>
          </w:p>
        </w:tc>
        <w:tc>
          <w:tcPr>
            <w:tcW w:w="2580" w:type="dxa"/>
            <w:vAlign w:val="center"/>
          </w:tcPr>
          <w:p w14:paraId="5575ED6B" w14:textId="337D6B96" w:rsidR="00C95E42" w:rsidRPr="00DB5265" w:rsidRDefault="00C95E42" w:rsidP="00E37C6A">
            <w:pPr>
              <w:widowControl w:val="0"/>
              <w:autoSpaceDE w:val="0"/>
              <w:autoSpaceDN w:val="0"/>
              <w:adjustRightInd w:val="0"/>
              <w:spacing w:line="240" w:lineRule="auto"/>
              <w:ind w:right="-149"/>
              <w:rPr>
                <w:rFonts w:cs="Arial"/>
                <w:highlight w:val="yellow"/>
              </w:rPr>
            </w:pPr>
            <w:r w:rsidRPr="00DB5265">
              <w:rPr>
                <w:rFonts w:cs="Arial"/>
              </w:rPr>
              <w:t>2</w:t>
            </w:r>
            <w:r>
              <w:rPr>
                <w:rFonts w:cs="Arial"/>
              </w:rPr>
              <w:t>0</w:t>
            </w:r>
            <w:r w:rsidRPr="00DB5265">
              <w:rPr>
                <w:rFonts w:cs="Arial"/>
              </w:rPr>
              <w:t xml:space="preserve">% of the </w:t>
            </w:r>
            <w:r w:rsidR="00E37C6A">
              <w:rPr>
                <w:rFonts w:cs="Arial"/>
              </w:rPr>
              <w:t>final</w:t>
            </w:r>
            <w:r w:rsidRPr="00DB5265">
              <w:rPr>
                <w:rFonts w:cs="Arial"/>
              </w:rPr>
              <w:t xml:space="preserve"> course </w:t>
            </w:r>
            <w:r w:rsidR="00E37C6A">
              <w:rPr>
                <w:rFonts w:cs="Arial"/>
              </w:rPr>
              <w:t>grade</w:t>
            </w:r>
          </w:p>
        </w:tc>
        <w:tc>
          <w:tcPr>
            <w:tcW w:w="2127" w:type="dxa"/>
            <w:vAlign w:val="center"/>
          </w:tcPr>
          <w:p w14:paraId="28220FCB" w14:textId="1949AD5F" w:rsidR="00C95E42" w:rsidRPr="00DB5265" w:rsidRDefault="00C95E42" w:rsidP="004160F4">
            <w:pPr>
              <w:widowControl w:val="0"/>
              <w:autoSpaceDE w:val="0"/>
              <w:autoSpaceDN w:val="0"/>
              <w:adjustRightInd w:val="0"/>
              <w:spacing w:line="240" w:lineRule="auto"/>
              <w:ind w:right="-149"/>
              <w:rPr>
                <w:rFonts w:cs="Arial"/>
              </w:rPr>
            </w:pPr>
            <w:r w:rsidRPr="00DB5265">
              <w:rPr>
                <w:rFonts w:cs="Arial"/>
              </w:rPr>
              <w:t>1, 2, 3, 4</w:t>
            </w:r>
            <w:r w:rsidR="000F39E6">
              <w:rPr>
                <w:rFonts w:cs="Arial"/>
              </w:rPr>
              <w:t>, 7</w:t>
            </w:r>
          </w:p>
        </w:tc>
        <w:tc>
          <w:tcPr>
            <w:tcW w:w="2126" w:type="dxa"/>
            <w:vAlign w:val="center"/>
          </w:tcPr>
          <w:p w14:paraId="3DC4A421" w14:textId="77777777" w:rsidR="00C95E42" w:rsidRPr="00DB5265" w:rsidRDefault="00C95E42" w:rsidP="004160F4">
            <w:pPr>
              <w:widowControl w:val="0"/>
              <w:autoSpaceDE w:val="0"/>
              <w:autoSpaceDN w:val="0"/>
              <w:adjustRightInd w:val="0"/>
              <w:spacing w:line="240" w:lineRule="auto"/>
              <w:ind w:right="-149"/>
              <w:rPr>
                <w:rFonts w:cs="Arial"/>
              </w:rPr>
            </w:pPr>
            <w:r w:rsidRPr="00DB5265">
              <w:rPr>
                <w:rFonts w:cs="Arial"/>
              </w:rPr>
              <w:t>Refer to Course Timetable</w:t>
            </w:r>
          </w:p>
        </w:tc>
      </w:tr>
      <w:tr w:rsidR="00E37C6A" w:rsidRPr="00DB5265" w14:paraId="655233B4" w14:textId="77777777" w:rsidTr="00E37C6A">
        <w:trPr>
          <w:trHeight w:val="211"/>
        </w:trPr>
        <w:tc>
          <w:tcPr>
            <w:tcW w:w="2518" w:type="dxa"/>
            <w:vAlign w:val="center"/>
          </w:tcPr>
          <w:p w14:paraId="1E634C80" w14:textId="77777777" w:rsidR="00C95E42" w:rsidRPr="00DB5265" w:rsidRDefault="00C95E42" w:rsidP="004160F4">
            <w:pPr>
              <w:widowControl w:val="0"/>
              <w:autoSpaceDE w:val="0"/>
              <w:autoSpaceDN w:val="0"/>
              <w:adjustRightInd w:val="0"/>
              <w:ind w:right="-149"/>
              <w:rPr>
                <w:rFonts w:cs="Arial"/>
              </w:rPr>
            </w:pPr>
            <w:r w:rsidRPr="00DB5265">
              <w:rPr>
                <w:rFonts w:cs="Arial"/>
              </w:rPr>
              <w:t>Final Exam</w:t>
            </w:r>
          </w:p>
        </w:tc>
        <w:tc>
          <w:tcPr>
            <w:tcW w:w="2580" w:type="dxa"/>
            <w:vAlign w:val="center"/>
          </w:tcPr>
          <w:p w14:paraId="106DAF6D" w14:textId="31B78DA8" w:rsidR="00C95E42" w:rsidRPr="00DB5265" w:rsidRDefault="00C95E42" w:rsidP="00E37C6A">
            <w:pPr>
              <w:widowControl w:val="0"/>
              <w:autoSpaceDE w:val="0"/>
              <w:autoSpaceDN w:val="0"/>
              <w:adjustRightInd w:val="0"/>
              <w:spacing w:line="240" w:lineRule="auto"/>
              <w:ind w:right="-149"/>
              <w:rPr>
                <w:rFonts w:cs="Arial"/>
              </w:rPr>
            </w:pPr>
            <w:r w:rsidRPr="00DB5265">
              <w:rPr>
                <w:rFonts w:cs="Arial"/>
              </w:rPr>
              <w:t>40%</w:t>
            </w:r>
            <w:r w:rsidR="00E37C6A">
              <w:rPr>
                <w:rFonts w:cs="Arial"/>
              </w:rPr>
              <w:t xml:space="preserve"> </w:t>
            </w:r>
            <w:r w:rsidRPr="00DB5265">
              <w:rPr>
                <w:rFonts w:cs="Arial"/>
              </w:rPr>
              <w:t xml:space="preserve">of the </w:t>
            </w:r>
            <w:r w:rsidR="00E37C6A">
              <w:rPr>
                <w:rFonts w:cs="Arial"/>
              </w:rPr>
              <w:t>final</w:t>
            </w:r>
            <w:r w:rsidRPr="00DB5265">
              <w:rPr>
                <w:rFonts w:cs="Arial"/>
              </w:rPr>
              <w:t xml:space="preserve"> course </w:t>
            </w:r>
            <w:r w:rsidR="00E37C6A">
              <w:rPr>
                <w:rFonts w:cs="Arial"/>
              </w:rPr>
              <w:t>grade</w:t>
            </w:r>
          </w:p>
        </w:tc>
        <w:tc>
          <w:tcPr>
            <w:tcW w:w="2127" w:type="dxa"/>
            <w:vAlign w:val="center"/>
          </w:tcPr>
          <w:p w14:paraId="5AEFA66A" w14:textId="4A54262F" w:rsidR="00C95E42" w:rsidRPr="00DB5265" w:rsidRDefault="00C95E42" w:rsidP="004160F4">
            <w:pPr>
              <w:widowControl w:val="0"/>
              <w:autoSpaceDE w:val="0"/>
              <w:autoSpaceDN w:val="0"/>
              <w:adjustRightInd w:val="0"/>
              <w:spacing w:line="240" w:lineRule="auto"/>
              <w:ind w:right="-149"/>
              <w:rPr>
                <w:rFonts w:cs="Arial"/>
              </w:rPr>
            </w:pPr>
            <w:r w:rsidRPr="00DB5265">
              <w:rPr>
                <w:rFonts w:cs="Arial"/>
              </w:rPr>
              <w:t>1, 2, 3, 4</w:t>
            </w:r>
            <w:r w:rsidR="000F39E6">
              <w:rPr>
                <w:rFonts w:cs="Arial"/>
              </w:rPr>
              <w:t>, 7</w:t>
            </w:r>
          </w:p>
        </w:tc>
        <w:tc>
          <w:tcPr>
            <w:tcW w:w="2126" w:type="dxa"/>
            <w:vAlign w:val="center"/>
          </w:tcPr>
          <w:p w14:paraId="36D004BA" w14:textId="77777777" w:rsidR="00C95E42" w:rsidRPr="00DB5265" w:rsidRDefault="00C95E42" w:rsidP="004160F4">
            <w:pPr>
              <w:widowControl w:val="0"/>
              <w:autoSpaceDE w:val="0"/>
              <w:autoSpaceDN w:val="0"/>
              <w:adjustRightInd w:val="0"/>
              <w:spacing w:line="240" w:lineRule="auto"/>
              <w:ind w:right="-149"/>
              <w:rPr>
                <w:rFonts w:cs="Arial"/>
              </w:rPr>
            </w:pPr>
            <w:r w:rsidRPr="00DB5265">
              <w:rPr>
                <w:rFonts w:cs="Arial"/>
              </w:rPr>
              <w:t>Refer to Course Timetable</w:t>
            </w:r>
          </w:p>
        </w:tc>
      </w:tr>
      <w:tr w:rsidR="00E37C6A" w:rsidRPr="00DB5265" w14:paraId="7C1DB457" w14:textId="77777777" w:rsidTr="00E37C6A">
        <w:trPr>
          <w:trHeight w:val="211"/>
        </w:trPr>
        <w:tc>
          <w:tcPr>
            <w:tcW w:w="2518" w:type="dxa"/>
            <w:vAlign w:val="center"/>
          </w:tcPr>
          <w:p w14:paraId="68730EDC" w14:textId="77777777" w:rsidR="00C95E42" w:rsidRDefault="00C95E42" w:rsidP="00A93F46">
            <w:pPr>
              <w:widowControl w:val="0"/>
              <w:autoSpaceDE w:val="0"/>
              <w:autoSpaceDN w:val="0"/>
              <w:adjustRightInd w:val="0"/>
              <w:spacing w:line="240" w:lineRule="auto"/>
              <w:ind w:right="-149"/>
              <w:rPr>
                <w:rFonts w:cs="Arial"/>
              </w:rPr>
            </w:pPr>
            <w:r>
              <w:rPr>
                <w:rFonts w:cs="Arial"/>
              </w:rPr>
              <w:t>Invertebrate J</w:t>
            </w:r>
            <w:r w:rsidRPr="00DB5265">
              <w:rPr>
                <w:rFonts w:cs="Arial"/>
              </w:rPr>
              <w:t>ournal</w:t>
            </w:r>
          </w:p>
          <w:p w14:paraId="1D965BF5" w14:textId="5B9E818F" w:rsidR="00697E60" w:rsidRPr="00DB5265" w:rsidRDefault="00697E60" w:rsidP="00A93F46">
            <w:pPr>
              <w:widowControl w:val="0"/>
              <w:autoSpaceDE w:val="0"/>
              <w:autoSpaceDN w:val="0"/>
              <w:adjustRightInd w:val="0"/>
              <w:spacing w:line="240" w:lineRule="auto"/>
              <w:ind w:right="-149"/>
              <w:rPr>
                <w:rFonts w:cs="Arial"/>
              </w:rPr>
            </w:pPr>
          </w:p>
        </w:tc>
        <w:tc>
          <w:tcPr>
            <w:tcW w:w="2580" w:type="dxa"/>
            <w:vAlign w:val="center"/>
          </w:tcPr>
          <w:p w14:paraId="72D777AE" w14:textId="2C6637AF" w:rsidR="00E37C6A" w:rsidRPr="00DB5265" w:rsidRDefault="00697E60" w:rsidP="00697E60">
            <w:pPr>
              <w:widowControl w:val="0"/>
              <w:autoSpaceDE w:val="0"/>
              <w:autoSpaceDN w:val="0"/>
              <w:adjustRightInd w:val="0"/>
              <w:spacing w:after="0" w:line="240" w:lineRule="auto"/>
              <w:ind w:right="-147"/>
              <w:rPr>
                <w:rFonts w:cs="Arial"/>
              </w:rPr>
            </w:pPr>
            <w:r>
              <w:rPr>
                <w:rFonts w:cs="Arial"/>
              </w:rPr>
              <w:t>25</w:t>
            </w:r>
            <w:r w:rsidR="00C95E42" w:rsidRPr="00DB5265">
              <w:rPr>
                <w:rFonts w:cs="Arial"/>
              </w:rPr>
              <w:t>%</w:t>
            </w:r>
            <w:r w:rsidR="00E37C6A">
              <w:rPr>
                <w:rFonts w:cs="Arial"/>
              </w:rPr>
              <w:t xml:space="preserve"> </w:t>
            </w:r>
            <w:r w:rsidR="00C95E42" w:rsidRPr="00DB5265">
              <w:rPr>
                <w:rFonts w:cs="Arial"/>
              </w:rPr>
              <w:t xml:space="preserve">of the </w:t>
            </w:r>
            <w:r w:rsidR="00E37C6A">
              <w:rPr>
                <w:rFonts w:cs="Arial"/>
              </w:rPr>
              <w:t>final</w:t>
            </w:r>
            <w:r w:rsidR="00C95E42" w:rsidRPr="00DB5265">
              <w:rPr>
                <w:rFonts w:cs="Arial"/>
              </w:rPr>
              <w:t xml:space="preserve"> course </w:t>
            </w:r>
            <w:r>
              <w:rPr>
                <w:rFonts w:cs="Arial"/>
              </w:rPr>
              <w:t>grade (2.5</w:t>
            </w:r>
            <w:r w:rsidR="00E37C6A">
              <w:rPr>
                <w:rFonts w:cs="Arial"/>
              </w:rPr>
              <w:t xml:space="preserve">% </w:t>
            </w:r>
            <w:r>
              <w:rPr>
                <w:rFonts w:cs="Arial"/>
              </w:rPr>
              <w:t xml:space="preserve">each </w:t>
            </w:r>
            <w:r w:rsidR="00E37C6A">
              <w:rPr>
                <w:rFonts w:cs="Arial"/>
              </w:rPr>
              <w:t xml:space="preserve">for Labs </w:t>
            </w:r>
            <w:r>
              <w:rPr>
                <w:rFonts w:cs="Arial"/>
              </w:rPr>
              <w:t>2 through 11)</w:t>
            </w:r>
          </w:p>
        </w:tc>
        <w:tc>
          <w:tcPr>
            <w:tcW w:w="2127" w:type="dxa"/>
            <w:vAlign w:val="center"/>
          </w:tcPr>
          <w:p w14:paraId="4F174B6A" w14:textId="48042CB1" w:rsidR="00C95E42" w:rsidRPr="00DB5265" w:rsidRDefault="00C95E42" w:rsidP="00A93F46">
            <w:pPr>
              <w:widowControl w:val="0"/>
              <w:autoSpaceDE w:val="0"/>
              <w:autoSpaceDN w:val="0"/>
              <w:adjustRightInd w:val="0"/>
              <w:spacing w:line="240" w:lineRule="auto"/>
              <w:ind w:right="-149"/>
              <w:rPr>
                <w:rFonts w:cs="Arial"/>
              </w:rPr>
            </w:pPr>
            <w:r w:rsidRPr="00DB5265">
              <w:rPr>
                <w:rFonts w:cs="Arial"/>
              </w:rPr>
              <w:t>1, 2, 3, 4, 5,</w:t>
            </w:r>
            <w:r w:rsidR="000F39E6">
              <w:rPr>
                <w:rFonts w:cs="Arial"/>
              </w:rPr>
              <w:t xml:space="preserve"> </w:t>
            </w:r>
            <w:r w:rsidRPr="00DB5265">
              <w:rPr>
                <w:rFonts w:cs="Arial"/>
              </w:rPr>
              <w:t>6</w:t>
            </w:r>
            <w:r w:rsidR="000F39E6">
              <w:rPr>
                <w:rFonts w:cs="Arial"/>
              </w:rPr>
              <w:t>, 7</w:t>
            </w:r>
          </w:p>
        </w:tc>
        <w:tc>
          <w:tcPr>
            <w:tcW w:w="2126" w:type="dxa"/>
            <w:vAlign w:val="center"/>
          </w:tcPr>
          <w:p w14:paraId="4BB50F6D" w14:textId="77777777" w:rsidR="00C95E42" w:rsidRPr="00DB5265" w:rsidRDefault="00C95E42" w:rsidP="00A93F46">
            <w:pPr>
              <w:widowControl w:val="0"/>
              <w:autoSpaceDE w:val="0"/>
              <w:autoSpaceDN w:val="0"/>
              <w:adjustRightInd w:val="0"/>
              <w:spacing w:line="240" w:lineRule="auto"/>
              <w:ind w:right="-149"/>
              <w:rPr>
                <w:rFonts w:cs="Arial"/>
              </w:rPr>
            </w:pPr>
            <w:r w:rsidRPr="00DB5265">
              <w:rPr>
                <w:rFonts w:cs="Arial"/>
              </w:rPr>
              <w:t>Refer to Course Timetable</w:t>
            </w:r>
          </w:p>
        </w:tc>
      </w:tr>
      <w:tr w:rsidR="00697E60" w:rsidRPr="00DB5265" w14:paraId="4C56832D" w14:textId="77777777" w:rsidTr="00E37C6A">
        <w:trPr>
          <w:trHeight w:val="211"/>
        </w:trPr>
        <w:tc>
          <w:tcPr>
            <w:tcW w:w="2518" w:type="dxa"/>
            <w:vAlign w:val="center"/>
          </w:tcPr>
          <w:p w14:paraId="76E7B693" w14:textId="2DF3388E" w:rsidR="00697E60" w:rsidRDefault="00697E60" w:rsidP="00A93F46">
            <w:pPr>
              <w:widowControl w:val="0"/>
              <w:autoSpaceDE w:val="0"/>
              <w:autoSpaceDN w:val="0"/>
              <w:adjustRightInd w:val="0"/>
              <w:ind w:right="-149"/>
              <w:rPr>
                <w:rFonts w:cs="Arial"/>
              </w:rPr>
            </w:pPr>
            <w:r>
              <w:rPr>
                <w:rFonts w:cs="Arial"/>
              </w:rPr>
              <w:t xml:space="preserve">Lab Exam </w:t>
            </w:r>
          </w:p>
        </w:tc>
        <w:tc>
          <w:tcPr>
            <w:tcW w:w="2580" w:type="dxa"/>
            <w:vAlign w:val="center"/>
          </w:tcPr>
          <w:p w14:paraId="32541186" w14:textId="66CD65F1" w:rsidR="00697E60" w:rsidRDefault="00697E60" w:rsidP="00697E60">
            <w:pPr>
              <w:widowControl w:val="0"/>
              <w:autoSpaceDE w:val="0"/>
              <w:autoSpaceDN w:val="0"/>
              <w:adjustRightInd w:val="0"/>
              <w:spacing w:after="0"/>
              <w:ind w:right="-147"/>
              <w:rPr>
                <w:rFonts w:cs="Arial"/>
              </w:rPr>
            </w:pPr>
            <w:r>
              <w:rPr>
                <w:rFonts w:cs="Arial"/>
              </w:rPr>
              <w:t>15% of the final course grade</w:t>
            </w:r>
          </w:p>
        </w:tc>
        <w:tc>
          <w:tcPr>
            <w:tcW w:w="2127" w:type="dxa"/>
            <w:vAlign w:val="center"/>
          </w:tcPr>
          <w:p w14:paraId="5E311FB7" w14:textId="70CCBDE4" w:rsidR="00697E60" w:rsidRPr="00DB5265" w:rsidRDefault="00697E60" w:rsidP="00A93F46">
            <w:pPr>
              <w:widowControl w:val="0"/>
              <w:autoSpaceDE w:val="0"/>
              <w:autoSpaceDN w:val="0"/>
              <w:adjustRightInd w:val="0"/>
              <w:ind w:right="-149"/>
              <w:rPr>
                <w:rFonts w:cs="Arial"/>
              </w:rPr>
            </w:pPr>
            <w:r>
              <w:rPr>
                <w:rFonts w:cs="Arial"/>
              </w:rPr>
              <w:t>1,2,5</w:t>
            </w:r>
          </w:p>
        </w:tc>
        <w:tc>
          <w:tcPr>
            <w:tcW w:w="2126" w:type="dxa"/>
            <w:vAlign w:val="center"/>
          </w:tcPr>
          <w:p w14:paraId="1D9A87C0" w14:textId="799DD0E1" w:rsidR="00697E60" w:rsidRPr="00DB5265" w:rsidRDefault="00697E60" w:rsidP="00A93F46">
            <w:pPr>
              <w:widowControl w:val="0"/>
              <w:autoSpaceDE w:val="0"/>
              <w:autoSpaceDN w:val="0"/>
              <w:adjustRightInd w:val="0"/>
              <w:ind w:right="-149"/>
              <w:rPr>
                <w:rFonts w:cs="Arial"/>
              </w:rPr>
            </w:pPr>
            <w:r>
              <w:rPr>
                <w:rFonts w:cs="Arial"/>
              </w:rPr>
              <w:t xml:space="preserve">Refer to Course </w:t>
            </w:r>
            <w:proofErr w:type="spellStart"/>
            <w:r>
              <w:rPr>
                <w:rFonts w:cs="Arial"/>
              </w:rPr>
              <w:t>Tometable</w:t>
            </w:r>
            <w:proofErr w:type="spellEnd"/>
          </w:p>
        </w:tc>
      </w:tr>
    </w:tbl>
    <w:p w14:paraId="63C379AA" w14:textId="77777777" w:rsidR="00430E85" w:rsidRDefault="00430E85" w:rsidP="00E37C6A">
      <w:pPr>
        <w:pStyle w:val="Heading1"/>
        <w:rPr>
          <w:u w:val="none"/>
        </w:rPr>
      </w:pPr>
    </w:p>
    <w:p w14:paraId="58513BF0" w14:textId="6636AAF5" w:rsidR="00E37C6A" w:rsidRPr="00E37C6A" w:rsidRDefault="00350C4C" w:rsidP="00E37C6A">
      <w:pPr>
        <w:pStyle w:val="Heading1"/>
        <w:rPr>
          <w:u w:val="none"/>
        </w:rPr>
      </w:pPr>
      <w:r>
        <w:rPr>
          <w:u w:val="none"/>
        </w:rPr>
        <w:t xml:space="preserve">Learning </w:t>
      </w:r>
      <w:r w:rsidR="004160F4" w:rsidRPr="00E37C6A">
        <w:rPr>
          <w:u w:val="none"/>
        </w:rPr>
        <w:t xml:space="preserve">Assessment Details </w:t>
      </w:r>
    </w:p>
    <w:p w14:paraId="05507738" w14:textId="2C5FF6BF" w:rsidR="004160F4" w:rsidRPr="00E37C6A" w:rsidRDefault="004160F4" w:rsidP="004160F4">
      <w:pPr>
        <w:widowControl w:val="0"/>
        <w:autoSpaceDE w:val="0"/>
        <w:autoSpaceDN w:val="0"/>
        <w:adjustRightInd w:val="0"/>
        <w:ind w:right="-149"/>
        <w:rPr>
          <w:rFonts w:cs="Arial"/>
          <w:b/>
          <w:u w:val="single"/>
        </w:rPr>
      </w:pPr>
      <w:r w:rsidRPr="00E37C6A">
        <w:rPr>
          <w:rFonts w:cs="Arial"/>
          <w:b/>
          <w:u w:val="single"/>
        </w:rPr>
        <w:t>Mid-</w:t>
      </w:r>
      <w:r w:rsidR="003E4863" w:rsidRPr="00E37C6A">
        <w:rPr>
          <w:rFonts w:cs="Arial"/>
          <w:b/>
          <w:u w:val="single"/>
        </w:rPr>
        <w:t>Term</w:t>
      </w:r>
      <w:r w:rsidRPr="00E37C6A">
        <w:rPr>
          <w:rFonts w:cs="Arial"/>
          <w:b/>
          <w:u w:val="single"/>
        </w:rPr>
        <w:t xml:space="preserve"> Examination:</w:t>
      </w:r>
    </w:p>
    <w:p w14:paraId="17CE2069" w14:textId="50F283B8" w:rsidR="00C05F02" w:rsidRDefault="004160F4" w:rsidP="004160F4">
      <w:pPr>
        <w:widowControl w:val="0"/>
        <w:autoSpaceDE w:val="0"/>
        <w:autoSpaceDN w:val="0"/>
        <w:adjustRightInd w:val="0"/>
        <w:ind w:right="-149"/>
        <w:rPr>
          <w:rFonts w:cs="Arial"/>
        </w:rPr>
      </w:pPr>
      <w:r w:rsidRPr="00DB5265">
        <w:rPr>
          <w:rFonts w:cs="Arial"/>
        </w:rPr>
        <w:t>This individual closed book examination i</w:t>
      </w:r>
      <w:r w:rsidR="00B52F99" w:rsidRPr="00DB5265">
        <w:rPr>
          <w:rFonts w:cs="Arial"/>
        </w:rPr>
        <w:t xml:space="preserve">s designed to assess students’ knowledge </w:t>
      </w:r>
      <w:r w:rsidRPr="00DB5265">
        <w:rPr>
          <w:rFonts w:cs="Arial"/>
        </w:rPr>
        <w:t>and</w:t>
      </w:r>
      <w:r w:rsidR="00B52F99" w:rsidRPr="00DB5265">
        <w:rPr>
          <w:rFonts w:cs="Arial"/>
        </w:rPr>
        <w:t xml:space="preserve"> understanding of the core concepts covered in the first half of the </w:t>
      </w:r>
      <w:r w:rsidR="00E37C6A">
        <w:rPr>
          <w:rFonts w:cs="Arial"/>
        </w:rPr>
        <w:t>course</w:t>
      </w:r>
      <w:r w:rsidR="00B52F99" w:rsidRPr="00DB5265">
        <w:rPr>
          <w:rFonts w:cs="Arial"/>
        </w:rPr>
        <w:t xml:space="preserve">. </w:t>
      </w:r>
      <w:r w:rsidR="000F39E6">
        <w:rPr>
          <w:rFonts w:cs="Arial"/>
        </w:rPr>
        <w:t xml:space="preserve">The exam will cover both the lab and lecture material up to the end of Phylum Annelida </w:t>
      </w:r>
      <w:r w:rsidRPr="00DB5265">
        <w:rPr>
          <w:rFonts w:cs="Arial"/>
        </w:rPr>
        <w:t xml:space="preserve">The exam will consist of </w:t>
      </w:r>
      <w:r w:rsidR="00327818" w:rsidRPr="00DB5265">
        <w:rPr>
          <w:rFonts w:cs="Arial"/>
        </w:rPr>
        <w:t>multiple-choice</w:t>
      </w:r>
      <w:r w:rsidR="000F39E6">
        <w:rPr>
          <w:rFonts w:cs="Arial"/>
        </w:rPr>
        <w:t xml:space="preserve"> and/or written-answer </w:t>
      </w:r>
      <w:r w:rsidRPr="00DB5265">
        <w:rPr>
          <w:rFonts w:cs="Arial"/>
        </w:rPr>
        <w:t>questions</w:t>
      </w:r>
      <w:r w:rsidR="006601CE">
        <w:rPr>
          <w:rFonts w:cs="Arial"/>
        </w:rPr>
        <w:t xml:space="preserve"> t</w:t>
      </w:r>
      <w:r w:rsidR="00C05F02">
        <w:rPr>
          <w:rFonts w:cs="Arial"/>
        </w:rPr>
        <w:t>o</w:t>
      </w:r>
      <w:r w:rsidR="006601CE">
        <w:rPr>
          <w:rFonts w:cs="Arial"/>
        </w:rPr>
        <w:t xml:space="preserve"> be completed in a </w:t>
      </w:r>
      <w:r w:rsidR="000F39E6">
        <w:rPr>
          <w:rFonts w:cs="Arial"/>
        </w:rPr>
        <w:t>90</w:t>
      </w:r>
      <w:r w:rsidR="006601CE">
        <w:rPr>
          <w:rFonts w:cs="Arial"/>
        </w:rPr>
        <w:t xml:space="preserve"> minute time period.</w:t>
      </w:r>
      <w:r w:rsidRPr="00DB5265">
        <w:rPr>
          <w:rFonts w:cs="Arial"/>
        </w:rPr>
        <w:t xml:space="preserve"> Please refer to your course timetable for the examination date and time.  </w:t>
      </w:r>
    </w:p>
    <w:p w14:paraId="0A44C101" w14:textId="0AAD05D4" w:rsidR="00697E60" w:rsidRPr="00714BBC" w:rsidRDefault="00697E60" w:rsidP="004160F4">
      <w:pPr>
        <w:widowControl w:val="0"/>
        <w:autoSpaceDE w:val="0"/>
        <w:autoSpaceDN w:val="0"/>
        <w:adjustRightInd w:val="0"/>
        <w:ind w:right="-149"/>
        <w:rPr>
          <w:rFonts w:cs="Arial"/>
        </w:rPr>
      </w:pPr>
      <w:r>
        <w:rPr>
          <w:rFonts w:cs="Arial"/>
        </w:rPr>
        <w:t>Note that the 90-minute exam is scheduled for a special time outside of the regular lecture and laboratory periods.</w:t>
      </w:r>
    </w:p>
    <w:p w14:paraId="71E32177" w14:textId="7889B4FB" w:rsidR="004160F4" w:rsidRPr="00E37C6A" w:rsidRDefault="004160F4" w:rsidP="004160F4">
      <w:pPr>
        <w:widowControl w:val="0"/>
        <w:autoSpaceDE w:val="0"/>
        <w:autoSpaceDN w:val="0"/>
        <w:adjustRightInd w:val="0"/>
        <w:ind w:right="-149"/>
        <w:rPr>
          <w:rFonts w:cs="Arial"/>
          <w:b/>
          <w:u w:val="single"/>
        </w:rPr>
      </w:pPr>
      <w:r w:rsidRPr="00E37C6A">
        <w:rPr>
          <w:rFonts w:cs="Arial"/>
          <w:b/>
          <w:u w:val="single"/>
        </w:rPr>
        <w:t>Final Examination:</w:t>
      </w:r>
    </w:p>
    <w:p w14:paraId="3187C433" w14:textId="08717960" w:rsidR="008C6B61" w:rsidRPr="00DB5265" w:rsidRDefault="004160F4" w:rsidP="008C6B61">
      <w:pPr>
        <w:rPr>
          <w:rFonts w:cs="Arial"/>
          <w:color w:val="0000FF"/>
        </w:rPr>
      </w:pPr>
      <w:r w:rsidRPr="00DB5265">
        <w:rPr>
          <w:rFonts w:cs="Arial"/>
        </w:rPr>
        <w:t xml:space="preserve">This individual </w:t>
      </w:r>
      <w:r w:rsidR="008C6B61" w:rsidRPr="00DB5265">
        <w:rPr>
          <w:rFonts w:cs="Arial"/>
        </w:rPr>
        <w:t>3</w:t>
      </w:r>
      <w:r w:rsidR="000F39E6">
        <w:rPr>
          <w:rFonts w:cs="Arial"/>
        </w:rPr>
        <w:t>-</w:t>
      </w:r>
      <w:r w:rsidR="006601CE">
        <w:rPr>
          <w:rFonts w:cs="Arial"/>
        </w:rPr>
        <w:t>hour</w:t>
      </w:r>
      <w:r w:rsidR="00F93A14" w:rsidRPr="00DB5265">
        <w:rPr>
          <w:rFonts w:cs="Arial"/>
        </w:rPr>
        <w:t xml:space="preserve"> </w:t>
      </w:r>
      <w:r w:rsidR="006601CE">
        <w:rPr>
          <w:rFonts w:cs="Arial"/>
        </w:rPr>
        <w:t>closed-</w:t>
      </w:r>
      <w:r w:rsidRPr="00DB5265">
        <w:rPr>
          <w:rFonts w:cs="Arial"/>
        </w:rPr>
        <w:t xml:space="preserve">book cumulative examination is designed to assess </w:t>
      </w:r>
      <w:r w:rsidR="00AE6C54">
        <w:rPr>
          <w:rFonts w:cs="Arial"/>
        </w:rPr>
        <w:t xml:space="preserve">a </w:t>
      </w:r>
      <w:r w:rsidRPr="00DB5265">
        <w:rPr>
          <w:rFonts w:cs="Arial"/>
        </w:rPr>
        <w:t>student’s kno</w:t>
      </w:r>
      <w:r w:rsidR="000F39E6">
        <w:rPr>
          <w:rFonts w:cs="Arial"/>
        </w:rPr>
        <w:t>wledge and understanding of material</w:t>
      </w:r>
      <w:r w:rsidRPr="00DB5265">
        <w:rPr>
          <w:rFonts w:cs="Arial"/>
        </w:rPr>
        <w:t xml:space="preserve"> </w:t>
      </w:r>
      <w:r w:rsidR="000F39E6">
        <w:rPr>
          <w:rFonts w:cs="Arial"/>
        </w:rPr>
        <w:t>from</w:t>
      </w:r>
      <w:r w:rsidRPr="00DB5265">
        <w:rPr>
          <w:rFonts w:cs="Arial"/>
        </w:rPr>
        <w:t xml:space="preserve"> the entire </w:t>
      </w:r>
      <w:r w:rsidR="00E37C6A">
        <w:rPr>
          <w:rFonts w:cs="Arial"/>
        </w:rPr>
        <w:t>course</w:t>
      </w:r>
      <w:r w:rsidRPr="00DB5265">
        <w:rPr>
          <w:rFonts w:cs="Arial"/>
        </w:rPr>
        <w:t xml:space="preserve">. The exam will consist </w:t>
      </w:r>
      <w:proofErr w:type="gramStart"/>
      <w:r w:rsidRPr="00DB5265">
        <w:rPr>
          <w:rFonts w:cs="Arial"/>
        </w:rPr>
        <w:t>of</w:t>
      </w:r>
      <w:proofErr w:type="gramEnd"/>
      <w:r w:rsidRPr="00DB5265">
        <w:rPr>
          <w:rFonts w:cs="Arial"/>
        </w:rPr>
        <w:t xml:space="preserve"> </w:t>
      </w:r>
      <w:r w:rsidR="000F496E" w:rsidRPr="00DB5265">
        <w:rPr>
          <w:rFonts w:cs="Arial"/>
        </w:rPr>
        <w:t>multiple-choice</w:t>
      </w:r>
      <w:r w:rsidRPr="00DB5265">
        <w:rPr>
          <w:rFonts w:cs="Arial"/>
        </w:rPr>
        <w:t xml:space="preserve"> </w:t>
      </w:r>
      <w:r w:rsidR="000F39E6">
        <w:rPr>
          <w:rFonts w:cs="Arial"/>
        </w:rPr>
        <w:t>and/or written-answer</w:t>
      </w:r>
      <w:r w:rsidR="000F39E6" w:rsidRPr="000F39E6">
        <w:rPr>
          <w:rFonts w:cs="Arial"/>
        </w:rPr>
        <w:t xml:space="preserve"> </w:t>
      </w:r>
      <w:r w:rsidR="000F39E6" w:rsidRPr="00DB5265">
        <w:rPr>
          <w:rFonts w:cs="Arial"/>
        </w:rPr>
        <w:t>questions</w:t>
      </w:r>
      <w:r w:rsidRPr="00DB5265">
        <w:rPr>
          <w:rFonts w:cs="Arial"/>
        </w:rPr>
        <w:t xml:space="preserve">. </w:t>
      </w:r>
      <w:r w:rsidR="000F39E6">
        <w:rPr>
          <w:rFonts w:cs="Arial"/>
        </w:rPr>
        <w:t xml:space="preserve">Material from the laboratory will also be tested on the final exam. </w:t>
      </w:r>
      <w:r w:rsidR="00F93A14" w:rsidRPr="00DB5265">
        <w:rPr>
          <w:rFonts w:cs="Arial"/>
        </w:rPr>
        <w:t xml:space="preserve">Consult the Final Exam Schedule when it is released </w:t>
      </w:r>
      <w:r w:rsidRPr="00DB5265">
        <w:rPr>
          <w:rFonts w:cs="Arial"/>
        </w:rPr>
        <w:t xml:space="preserve">for the examination date and time. </w:t>
      </w:r>
      <w:r w:rsidR="009C65D9">
        <w:rPr>
          <w:rFonts w:cs="Arial"/>
        </w:rPr>
        <w:t>Note that the exam period ends on April 30.</w:t>
      </w:r>
      <w:r w:rsidR="008C6B61" w:rsidRPr="00DB5265">
        <w:rPr>
          <w:rFonts w:cs="Arial"/>
        </w:rPr>
        <w:t xml:space="preserve"> Students who miss the final exam for a valid reason must contact the College of Arts &amp; Science and apply for a deferred final exam. Deferred exams may utilize a different format than the regular exam. Students are encouraged to review all University examination policies and procedures:</w:t>
      </w:r>
      <w:r w:rsidR="009C65D9">
        <w:rPr>
          <w:rFonts w:cs="Arial"/>
        </w:rPr>
        <w:t xml:space="preserve"> </w:t>
      </w:r>
      <w:hyperlink r:id="rId11" w:history="1">
        <w:r w:rsidR="008C6B61" w:rsidRPr="00DB5265">
          <w:rPr>
            <w:rStyle w:val="Hyperlink"/>
            <w:rFonts w:cs="Arial"/>
          </w:rPr>
          <w:t>http://policies.usask.ca/policies/academic-affairs/academic-courses.php</w:t>
        </w:r>
      </w:hyperlink>
    </w:p>
    <w:p w14:paraId="407E96A5" w14:textId="28F91A39" w:rsidR="005B61AF" w:rsidRPr="00DB5265" w:rsidRDefault="004160F4" w:rsidP="00016AE1">
      <w:pPr>
        <w:widowControl w:val="0"/>
        <w:autoSpaceDE w:val="0"/>
        <w:autoSpaceDN w:val="0"/>
        <w:adjustRightInd w:val="0"/>
        <w:ind w:right="-149"/>
        <w:rPr>
          <w:rFonts w:cs="Arial"/>
        </w:rPr>
      </w:pPr>
      <w:r w:rsidRPr="00E37C6A">
        <w:rPr>
          <w:rFonts w:cs="Arial"/>
          <w:b/>
          <w:u w:val="single"/>
        </w:rPr>
        <w:t>Invertebrate Journal</w:t>
      </w:r>
      <w:r w:rsidR="002F1E6E">
        <w:rPr>
          <w:rFonts w:cs="Arial"/>
          <w:b/>
          <w:u w:val="single"/>
        </w:rPr>
        <w:t xml:space="preserve"> Submissions</w:t>
      </w:r>
      <w:r w:rsidRPr="00E37C6A">
        <w:rPr>
          <w:rFonts w:cs="Arial"/>
          <w:b/>
          <w:u w:val="single"/>
        </w:rPr>
        <w:t>:</w:t>
      </w:r>
      <w:r w:rsidR="00E93CEF" w:rsidRPr="00DB5265">
        <w:rPr>
          <w:rFonts w:cs="Arial"/>
        </w:rPr>
        <w:t xml:space="preserve"> </w:t>
      </w:r>
      <w:proofErr w:type="gramStart"/>
      <w:r w:rsidR="00C95E42">
        <w:rPr>
          <w:rFonts w:cs="Arial"/>
        </w:rPr>
        <w:t>T</w:t>
      </w:r>
      <w:r w:rsidR="002F1E6E">
        <w:rPr>
          <w:rFonts w:cs="Arial"/>
        </w:rPr>
        <w:t>hese submission</w:t>
      </w:r>
      <w:proofErr w:type="gramEnd"/>
      <w:r w:rsidR="002F1E6E">
        <w:rPr>
          <w:rFonts w:cs="Arial"/>
        </w:rPr>
        <w:t xml:space="preserve"> </w:t>
      </w:r>
      <w:r w:rsidR="00E37C6A">
        <w:rPr>
          <w:rFonts w:cs="Arial"/>
        </w:rPr>
        <w:t>is t</w:t>
      </w:r>
      <w:r w:rsidR="00C95E42">
        <w:rPr>
          <w:rFonts w:cs="Arial"/>
        </w:rPr>
        <w:t>o</w:t>
      </w:r>
      <w:r w:rsidR="005B61AF" w:rsidRPr="00DB5265">
        <w:rPr>
          <w:rFonts w:cs="Arial"/>
        </w:rPr>
        <w:t xml:space="preserve"> be completed individually</w:t>
      </w:r>
      <w:r w:rsidR="00E37C6A">
        <w:rPr>
          <w:rFonts w:cs="Arial"/>
        </w:rPr>
        <w:t xml:space="preserve">, although students will work in groups on </w:t>
      </w:r>
      <w:r w:rsidR="00C05F02">
        <w:rPr>
          <w:rFonts w:cs="Arial"/>
        </w:rPr>
        <w:t>certain</w:t>
      </w:r>
      <w:r w:rsidR="00E37C6A">
        <w:rPr>
          <w:rFonts w:cs="Arial"/>
        </w:rPr>
        <w:t xml:space="preserve"> aspects of the lab exercises</w:t>
      </w:r>
      <w:r w:rsidR="00C05F02">
        <w:rPr>
          <w:rFonts w:cs="Arial"/>
        </w:rPr>
        <w:t xml:space="preserve">; group </w:t>
      </w:r>
      <w:proofErr w:type="spellStart"/>
      <w:r w:rsidR="00C05F02">
        <w:rPr>
          <w:rFonts w:cs="Arial"/>
        </w:rPr>
        <w:t>vs</w:t>
      </w:r>
      <w:proofErr w:type="spellEnd"/>
      <w:r w:rsidR="00C05F02">
        <w:rPr>
          <w:rFonts w:cs="Arial"/>
        </w:rPr>
        <w:t xml:space="preserve"> individual work is clearly indicated in the lab manual</w:t>
      </w:r>
      <w:r w:rsidR="005B61AF" w:rsidRPr="00DB5265">
        <w:rPr>
          <w:rFonts w:cs="Arial"/>
        </w:rPr>
        <w:t xml:space="preserve">. Students are required to communicate </w:t>
      </w:r>
      <w:r w:rsidR="00E37C6A">
        <w:rPr>
          <w:rFonts w:cs="Arial"/>
        </w:rPr>
        <w:t>their</w:t>
      </w:r>
      <w:r w:rsidR="005B61AF" w:rsidRPr="00DB5265">
        <w:rPr>
          <w:rFonts w:cs="Arial"/>
        </w:rPr>
        <w:t xml:space="preserve"> observations of live, preserved, </w:t>
      </w:r>
      <w:r w:rsidR="00697E60">
        <w:rPr>
          <w:rFonts w:cs="Arial"/>
        </w:rPr>
        <w:t xml:space="preserve">or </w:t>
      </w:r>
      <w:r w:rsidR="005B61AF" w:rsidRPr="00DB5265">
        <w:rPr>
          <w:rFonts w:cs="Arial"/>
        </w:rPr>
        <w:t>sectioned animals</w:t>
      </w:r>
      <w:r w:rsidR="00225D42" w:rsidRPr="00DB5265">
        <w:rPr>
          <w:rFonts w:cs="Arial"/>
        </w:rPr>
        <w:t xml:space="preserve"> by developing scientific </w:t>
      </w:r>
      <w:r w:rsidR="005B61AF" w:rsidRPr="00DB5265">
        <w:rPr>
          <w:rFonts w:cs="Arial"/>
        </w:rPr>
        <w:t>description</w:t>
      </w:r>
      <w:r w:rsidR="00225D42" w:rsidRPr="00DB5265">
        <w:rPr>
          <w:rFonts w:cs="Arial"/>
        </w:rPr>
        <w:t>s</w:t>
      </w:r>
      <w:r w:rsidR="008218DA" w:rsidRPr="00DB5265">
        <w:rPr>
          <w:rFonts w:cs="Arial"/>
        </w:rPr>
        <w:t>, classifications,</w:t>
      </w:r>
      <w:r w:rsidR="00C95E42">
        <w:rPr>
          <w:rFonts w:cs="Arial"/>
        </w:rPr>
        <w:t xml:space="preserve"> and label</w:t>
      </w:r>
      <w:r w:rsidR="005B61AF" w:rsidRPr="00DB5265">
        <w:rPr>
          <w:rFonts w:cs="Arial"/>
        </w:rPr>
        <w:t xml:space="preserve">ed </w:t>
      </w:r>
      <w:r w:rsidR="00225D42" w:rsidRPr="00DB5265">
        <w:rPr>
          <w:rFonts w:cs="Arial"/>
        </w:rPr>
        <w:t xml:space="preserve">sketches </w:t>
      </w:r>
      <w:r w:rsidR="00C95E42">
        <w:rPr>
          <w:rFonts w:cs="Arial"/>
        </w:rPr>
        <w:t xml:space="preserve">or </w:t>
      </w:r>
      <w:r w:rsidR="00225D42" w:rsidRPr="00DB5265">
        <w:rPr>
          <w:rFonts w:cs="Arial"/>
        </w:rPr>
        <w:t xml:space="preserve">figures for animals studied in </w:t>
      </w:r>
      <w:r w:rsidR="00907CFE" w:rsidRPr="00DB5265">
        <w:rPr>
          <w:rFonts w:cs="Arial"/>
        </w:rPr>
        <w:t xml:space="preserve">each </w:t>
      </w:r>
      <w:r w:rsidR="00225D42" w:rsidRPr="00DB5265">
        <w:rPr>
          <w:rFonts w:cs="Arial"/>
        </w:rPr>
        <w:t>lab.</w:t>
      </w:r>
      <w:r w:rsidR="008218DA" w:rsidRPr="00DB5265">
        <w:rPr>
          <w:rFonts w:cs="Arial"/>
        </w:rPr>
        <w:t xml:space="preserve"> In addition, students are required to answer </w:t>
      </w:r>
      <w:r w:rsidR="000F39E6">
        <w:rPr>
          <w:rFonts w:cs="Arial"/>
        </w:rPr>
        <w:t>questions or complete other small writing assignments from the lab manual</w:t>
      </w:r>
      <w:r w:rsidR="00C95E42">
        <w:rPr>
          <w:rFonts w:cs="Arial"/>
        </w:rPr>
        <w:t xml:space="preserve">. </w:t>
      </w:r>
      <w:r w:rsidR="00C05F02">
        <w:rPr>
          <w:rFonts w:cs="Arial"/>
        </w:rPr>
        <w:t xml:space="preserve">Prior to </w:t>
      </w:r>
      <w:r w:rsidR="00C95E42">
        <w:rPr>
          <w:rFonts w:cs="Arial"/>
        </w:rPr>
        <w:t xml:space="preserve">each lab, each student will </w:t>
      </w:r>
      <w:r w:rsidR="008218DA" w:rsidRPr="00DB5265">
        <w:rPr>
          <w:rFonts w:cs="Arial"/>
        </w:rPr>
        <w:t xml:space="preserve">search the </w:t>
      </w:r>
      <w:r w:rsidR="00C05F02">
        <w:rPr>
          <w:rFonts w:cs="Arial"/>
        </w:rPr>
        <w:t xml:space="preserve">scientific </w:t>
      </w:r>
      <w:r w:rsidR="008218DA" w:rsidRPr="00DB5265">
        <w:rPr>
          <w:rFonts w:cs="Arial"/>
        </w:rPr>
        <w:t>literature</w:t>
      </w:r>
      <w:r w:rsidR="00C95E42">
        <w:rPr>
          <w:rFonts w:cs="Arial"/>
        </w:rPr>
        <w:t xml:space="preserve"> </w:t>
      </w:r>
      <w:r w:rsidR="008218DA" w:rsidRPr="00DB5265">
        <w:rPr>
          <w:rFonts w:cs="Arial"/>
        </w:rPr>
        <w:t xml:space="preserve">and </w:t>
      </w:r>
      <w:r w:rsidR="00E37C6A">
        <w:rPr>
          <w:rFonts w:cs="Arial"/>
        </w:rPr>
        <w:t>locate</w:t>
      </w:r>
      <w:r w:rsidR="008218DA" w:rsidRPr="00DB5265">
        <w:rPr>
          <w:rFonts w:cs="Arial"/>
        </w:rPr>
        <w:t xml:space="preserve"> </w:t>
      </w:r>
      <w:r w:rsidR="00C95E42">
        <w:rPr>
          <w:rFonts w:cs="Arial"/>
        </w:rPr>
        <w:t xml:space="preserve">a recently </w:t>
      </w:r>
      <w:r w:rsidR="008218DA" w:rsidRPr="00DB5265">
        <w:rPr>
          <w:rFonts w:cs="Arial"/>
        </w:rPr>
        <w:t xml:space="preserve">published article to be used </w:t>
      </w:r>
      <w:r w:rsidR="00C95E42">
        <w:rPr>
          <w:rFonts w:cs="Arial"/>
        </w:rPr>
        <w:t xml:space="preserve">in the </w:t>
      </w:r>
      <w:r w:rsidR="008218DA" w:rsidRPr="00DB5265">
        <w:rPr>
          <w:rFonts w:cs="Arial"/>
        </w:rPr>
        <w:t xml:space="preserve">writing </w:t>
      </w:r>
      <w:r w:rsidR="00C95E42">
        <w:rPr>
          <w:rFonts w:cs="Arial"/>
        </w:rPr>
        <w:t xml:space="preserve">of a </w:t>
      </w:r>
      <w:r w:rsidR="008218DA" w:rsidRPr="00DB5265">
        <w:rPr>
          <w:rFonts w:cs="Arial"/>
        </w:rPr>
        <w:t>one</w:t>
      </w:r>
      <w:r w:rsidR="00E37C6A">
        <w:rPr>
          <w:rFonts w:cs="Arial"/>
        </w:rPr>
        <w:t>-</w:t>
      </w:r>
      <w:r w:rsidR="008218DA" w:rsidRPr="00DB5265">
        <w:rPr>
          <w:rFonts w:cs="Arial"/>
        </w:rPr>
        <w:t xml:space="preserve">paragraph </w:t>
      </w:r>
      <w:r w:rsidR="000F39E6">
        <w:rPr>
          <w:rFonts w:cs="Arial"/>
        </w:rPr>
        <w:t xml:space="preserve">summary and a </w:t>
      </w:r>
      <w:r w:rsidR="008218DA" w:rsidRPr="00DB5265">
        <w:rPr>
          <w:rFonts w:cs="Arial"/>
        </w:rPr>
        <w:t>stat</w:t>
      </w:r>
      <w:r w:rsidR="00C95E42">
        <w:rPr>
          <w:rFonts w:cs="Arial"/>
        </w:rPr>
        <w:t>ement about t</w:t>
      </w:r>
      <w:r w:rsidR="008218DA" w:rsidRPr="00DB5265">
        <w:rPr>
          <w:rFonts w:cs="Arial"/>
        </w:rPr>
        <w:t xml:space="preserve">he relevance of the article to the lab topic. </w:t>
      </w:r>
      <w:r w:rsidR="002F1E6E">
        <w:rPr>
          <w:rFonts w:cs="Arial"/>
        </w:rPr>
        <w:t>Additional details on this will be provided in the first lab period</w:t>
      </w:r>
    </w:p>
    <w:p w14:paraId="1E5F43C7" w14:textId="5BDCB3DD" w:rsidR="008344B9" w:rsidRDefault="000045CF" w:rsidP="002F1E6E">
      <w:pPr>
        <w:widowControl w:val="0"/>
        <w:autoSpaceDE w:val="0"/>
        <w:autoSpaceDN w:val="0"/>
        <w:adjustRightInd w:val="0"/>
        <w:ind w:right="-149"/>
        <w:rPr>
          <w:rFonts w:cs="Arial"/>
        </w:rPr>
      </w:pPr>
      <w:r w:rsidRPr="00DB5265">
        <w:rPr>
          <w:rFonts w:cs="Arial"/>
        </w:rPr>
        <w:lastRenderedPageBreak/>
        <w:t xml:space="preserve">All journal components must be completed </w:t>
      </w:r>
      <w:r w:rsidR="00697E60">
        <w:rPr>
          <w:rFonts w:cs="Arial"/>
        </w:rPr>
        <w:t xml:space="preserve">and submitted via Blackboard </w:t>
      </w:r>
      <w:r w:rsidR="00697E60" w:rsidRPr="00697E60">
        <w:rPr>
          <w:rFonts w:cs="Arial"/>
          <w:u w:val="single"/>
        </w:rPr>
        <w:t>before the start of the next lecture.</w:t>
      </w:r>
      <w:r w:rsidR="00697E60">
        <w:rPr>
          <w:rFonts w:cs="Arial"/>
        </w:rPr>
        <w:t xml:space="preserve"> </w:t>
      </w:r>
      <w:r w:rsidR="002F1E6E">
        <w:rPr>
          <w:rFonts w:cs="Arial"/>
        </w:rPr>
        <w:t xml:space="preserve">Each student will make a submission to the Invertebrate Journal for each of the lab periods. </w:t>
      </w:r>
      <w:r w:rsidR="00C95E42">
        <w:rPr>
          <w:rFonts w:cs="Arial"/>
        </w:rPr>
        <w:t>Formative</w:t>
      </w:r>
      <w:r w:rsidRPr="00DB5265">
        <w:rPr>
          <w:rFonts w:cs="Arial"/>
        </w:rPr>
        <w:t xml:space="preserve"> feedback on the journal </w:t>
      </w:r>
      <w:r w:rsidR="002F1E6E">
        <w:rPr>
          <w:rFonts w:cs="Arial"/>
        </w:rPr>
        <w:t xml:space="preserve">submission </w:t>
      </w:r>
      <w:r w:rsidR="00C95E42">
        <w:rPr>
          <w:rFonts w:cs="Arial"/>
        </w:rPr>
        <w:t>will be provided</w:t>
      </w:r>
      <w:r w:rsidR="00F12766">
        <w:rPr>
          <w:rFonts w:cs="Arial"/>
        </w:rPr>
        <w:t xml:space="preserve"> to</w:t>
      </w:r>
      <w:r w:rsidR="00C95E42">
        <w:rPr>
          <w:rFonts w:cs="Arial"/>
        </w:rPr>
        <w:t xml:space="preserve"> each student after the first lab period. Subsequent assessments will be substantive in nature and count towards the final course grade </w:t>
      </w:r>
      <w:r w:rsidR="00AE6C54">
        <w:rPr>
          <w:rFonts w:cs="Arial"/>
        </w:rPr>
        <w:t>(see the Detailed Course Schedule a</w:t>
      </w:r>
      <w:r w:rsidR="00E37C6A">
        <w:rPr>
          <w:rFonts w:cs="Arial"/>
        </w:rPr>
        <w:t>bove</w:t>
      </w:r>
      <w:r w:rsidR="00AE6C54">
        <w:rPr>
          <w:rFonts w:cs="Arial"/>
        </w:rPr>
        <w:t>)</w:t>
      </w:r>
      <w:r w:rsidRPr="00DB5265">
        <w:rPr>
          <w:rFonts w:cs="Arial"/>
        </w:rPr>
        <w:t xml:space="preserve">. </w:t>
      </w:r>
      <w:r w:rsidR="002F1E6E">
        <w:rPr>
          <w:rFonts w:cs="Arial"/>
        </w:rPr>
        <w:t xml:space="preserve">When at all possible, the Invertebrate Journal submissions will be graded and returned at the next lab period. </w:t>
      </w:r>
    </w:p>
    <w:p w14:paraId="1E625530" w14:textId="71C49391" w:rsidR="002F1E6E" w:rsidRDefault="002F1E6E" w:rsidP="002F1E6E">
      <w:pPr>
        <w:widowControl w:val="0"/>
        <w:autoSpaceDE w:val="0"/>
        <w:autoSpaceDN w:val="0"/>
        <w:adjustRightInd w:val="0"/>
        <w:ind w:right="-149"/>
        <w:rPr>
          <w:rFonts w:cs="Arial"/>
        </w:rPr>
      </w:pPr>
      <w:r w:rsidRPr="00C14FD7">
        <w:rPr>
          <w:rFonts w:cs="Arial"/>
          <w:b/>
          <w:u w:val="single"/>
        </w:rPr>
        <w:t>Course Invertebrate Journal:</w:t>
      </w:r>
      <w:r>
        <w:rPr>
          <w:rFonts w:cs="Arial"/>
        </w:rPr>
        <w:t xml:space="preserve"> </w:t>
      </w:r>
      <w:proofErr w:type="gramStart"/>
      <w:r w:rsidR="006808BF">
        <w:rPr>
          <w:rFonts w:cs="Arial"/>
        </w:rPr>
        <w:t>For each lab period</w:t>
      </w:r>
      <w:r>
        <w:rPr>
          <w:rFonts w:cs="Arial"/>
        </w:rPr>
        <w:t>, the best submission for a lab exercise will be determined by the teaching assistants</w:t>
      </w:r>
      <w:proofErr w:type="gramEnd"/>
      <w:r>
        <w:rPr>
          <w:rFonts w:cs="Arial"/>
        </w:rPr>
        <w:t xml:space="preserve">. That submission will be added then be added to the Course Invertebrate Journal on Blackboard.  In this way, a complete set of results for </w:t>
      </w:r>
      <w:proofErr w:type="gramStart"/>
      <w:r>
        <w:rPr>
          <w:rFonts w:cs="Arial"/>
        </w:rPr>
        <w:t>all of the</w:t>
      </w:r>
      <w:proofErr w:type="gramEnd"/>
      <w:r>
        <w:rPr>
          <w:rFonts w:cs="Arial"/>
        </w:rPr>
        <w:t xml:space="preserve"> lab exercises will be built over the course of the term. The student</w:t>
      </w:r>
      <w:r w:rsidR="00C14FD7">
        <w:rPr>
          <w:rFonts w:cs="Arial"/>
        </w:rPr>
        <w:t xml:space="preserve"> who has</w:t>
      </w:r>
      <w:r>
        <w:rPr>
          <w:rFonts w:cs="Arial"/>
        </w:rPr>
        <w:t xml:space="preserve"> a submission chosen for inclusion in the Course Invertebrate Journal will receive a </w:t>
      </w:r>
      <w:r w:rsidR="00C14FD7">
        <w:rPr>
          <w:rFonts w:cs="Arial"/>
        </w:rPr>
        <w:t xml:space="preserve">0.25% bonus on the learning assessment for that lab period. Students are responsible for knowing all of the information </w:t>
      </w:r>
      <w:r>
        <w:rPr>
          <w:rFonts w:cs="Arial"/>
        </w:rPr>
        <w:t>contained in the Course Invertebrate Journal</w:t>
      </w:r>
      <w:r w:rsidR="00C14FD7">
        <w:rPr>
          <w:rFonts w:cs="Arial"/>
        </w:rPr>
        <w:t>. This material</w:t>
      </w:r>
      <w:r>
        <w:rPr>
          <w:rFonts w:cs="Arial"/>
        </w:rPr>
        <w:t xml:space="preserve"> will be tested on the Midterm, Final and Lab exams. </w:t>
      </w:r>
    </w:p>
    <w:p w14:paraId="1AD0F9CA" w14:textId="3CB39440" w:rsidR="00C14FD7" w:rsidRDefault="00C14FD7" w:rsidP="002F1E6E">
      <w:pPr>
        <w:widowControl w:val="0"/>
        <w:autoSpaceDE w:val="0"/>
        <w:autoSpaceDN w:val="0"/>
        <w:adjustRightInd w:val="0"/>
        <w:ind w:right="-149"/>
        <w:rPr>
          <w:rFonts w:cs="Arial"/>
        </w:rPr>
      </w:pPr>
      <w:r w:rsidRPr="00C14FD7">
        <w:rPr>
          <w:rFonts w:cs="Arial"/>
          <w:b/>
          <w:u w:val="single"/>
        </w:rPr>
        <w:t>Laboratory Exam:</w:t>
      </w:r>
      <w:r>
        <w:rPr>
          <w:rFonts w:cs="Arial"/>
        </w:rPr>
        <w:t xml:space="preserve"> This exam will use a “</w:t>
      </w:r>
      <w:r w:rsidRPr="00902DB5">
        <w:t>spot test</w:t>
      </w:r>
      <w:r>
        <w:t>” format</w:t>
      </w:r>
      <w:r w:rsidRPr="00902DB5">
        <w:t xml:space="preserve"> </w:t>
      </w:r>
      <w:r>
        <w:t>with</w:t>
      </w:r>
      <w:r w:rsidRPr="00902DB5">
        <w:t xml:space="preserve"> laboratory specimens/material</w:t>
      </w:r>
      <w:r>
        <w:t xml:space="preserve">. </w:t>
      </w:r>
      <w:r>
        <w:rPr>
          <w:rFonts w:cs="Arial"/>
        </w:rPr>
        <w:t xml:space="preserve"> There will </w:t>
      </w:r>
      <w:r w:rsidR="006808BF">
        <w:rPr>
          <w:rFonts w:cs="Arial"/>
        </w:rPr>
        <w:t xml:space="preserve">be </w:t>
      </w:r>
      <w:r>
        <w:rPr>
          <w:rFonts w:cs="Arial"/>
        </w:rPr>
        <w:t xml:space="preserve">50 questions with one minute allotted to answer each question. The exam is comprehensive and will have questions on material from all of the lab periods. </w:t>
      </w:r>
    </w:p>
    <w:p w14:paraId="69F58502" w14:textId="0E2AE365" w:rsidR="002F1E6E" w:rsidRDefault="002F1E6E" w:rsidP="002F1E6E">
      <w:pPr>
        <w:widowControl w:val="0"/>
        <w:autoSpaceDE w:val="0"/>
        <w:autoSpaceDN w:val="0"/>
        <w:adjustRightInd w:val="0"/>
        <w:ind w:right="-149"/>
      </w:pPr>
    </w:p>
    <w:p w14:paraId="1EA61E1E" w14:textId="4D3960F5" w:rsidR="002866FC" w:rsidRPr="002866FC" w:rsidRDefault="00A87975" w:rsidP="002866FC">
      <w:pPr>
        <w:pStyle w:val="Heading1"/>
      </w:pPr>
      <w:r>
        <w:t xml:space="preserve">Lab </w:t>
      </w:r>
      <w:r w:rsidR="002866FC" w:rsidRPr="002866FC">
        <w:t>Attendance Expectations</w:t>
      </w:r>
    </w:p>
    <w:p w14:paraId="26FA4841" w14:textId="77777777" w:rsidR="008627C0" w:rsidRDefault="002866FC" w:rsidP="008627C0">
      <w:pPr>
        <w:autoSpaceDE w:val="0"/>
        <w:autoSpaceDN w:val="0"/>
        <w:adjustRightInd w:val="0"/>
        <w:spacing w:after="0"/>
        <w:ind w:right="-149"/>
        <w:jc w:val="both"/>
        <w:rPr>
          <w:rFonts w:cs="Arial"/>
        </w:rPr>
      </w:pPr>
      <w:r w:rsidRPr="002866FC">
        <w:rPr>
          <w:rFonts w:cs="Arial"/>
        </w:rPr>
        <w:t xml:space="preserve">Students are expected to attend, and be on time, for all scheduled labs. </w:t>
      </w:r>
      <w:r w:rsidR="00A87975">
        <w:rPr>
          <w:rFonts w:cs="Arial"/>
        </w:rPr>
        <w:t xml:space="preserve">A student who arrives late </w:t>
      </w:r>
      <w:r w:rsidR="00A87975" w:rsidRPr="00DB5265">
        <w:rPr>
          <w:rFonts w:cs="Arial"/>
        </w:rPr>
        <w:t xml:space="preserve">may </w:t>
      </w:r>
      <w:r w:rsidR="00A87975">
        <w:rPr>
          <w:rFonts w:cs="Arial"/>
        </w:rPr>
        <w:t xml:space="preserve">be penalized by a 10% deduction on the learning assessment for that lab period, and in serious cases, may even </w:t>
      </w:r>
      <w:r w:rsidR="00A87975" w:rsidRPr="00DB5265">
        <w:rPr>
          <w:rFonts w:cs="Arial"/>
        </w:rPr>
        <w:t>be exclud</w:t>
      </w:r>
      <w:r w:rsidR="00A87975">
        <w:rPr>
          <w:rFonts w:cs="Arial"/>
        </w:rPr>
        <w:t>ed from the laboratory session by the instructor. In that case, the student will receive a grade of zero for that lab activity.</w:t>
      </w:r>
      <w:r w:rsidR="008627C0">
        <w:rPr>
          <w:rFonts w:cs="Arial"/>
        </w:rPr>
        <w:t xml:space="preserve"> </w:t>
      </w:r>
    </w:p>
    <w:p w14:paraId="65F77BDB" w14:textId="77777777" w:rsidR="008627C0" w:rsidRDefault="008627C0" w:rsidP="008627C0">
      <w:pPr>
        <w:autoSpaceDE w:val="0"/>
        <w:autoSpaceDN w:val="0"/>
        <w:adjustRightInd w:val="0"/>
        <w:spacing w:after="0"/>
        <w:ind w:right="-149"/>
        <w:jc w:val="both"/>
        <w:rPr>
          <w:rFonts w:cs="Arial"/>
        </w:rPr>
      </w:pPr>
    </w:p>
    <w:p w14:paraId="14E3E658" w14:textId="27E3B958" w:rsidR="002866FC" w:rsidRDefault="002866FC" w:rsidP="008627C0">
      <w:pPr>
        <w:autoSpaceDE w:val="0"/>
        <w:autoSpaceDN w:val="0"/>
        <w:adjustRightInd w:val="0"/>
        <w:spacing w:after="0"/>
        <w:ind w:right="-149"/>
        <w:jc w:val="both"/>
        <w:rPr>
          <w:rFonts w:cs="Arial"/>
        </w:rPr>
      </w:pPr>
      <w:r w:rsidRPr="002866FC">
        <w:rPr>
          <w:rFonts w:cs="Arial"/>
        </w:rPr>
        <w:t xml:space="preserve">It is impossible to schedule make-up labs for this course.  Students who miss a lab period are assigned a mark of zero for the </w:t>
      </w:r>
      <w:r w:rsidR="00A87975">
        <w:rPr>
          <w:rFonts w:cs="Arial"/>
        </w:rPr>
        <w:t>work that was to be completed during the missed lab period</w:t>
      </w:r>
      <w:r w:rsidRPr="002866FC">
        <w:rPr>
          <w:rFonts w:cs="Arial"/>
        </w:rPr>
        <w:t xml:space="preserve">.  Students are </w:t>
      </w:r>
      <w:r w:rsidR="00A87975">
        <w:rPr>
          <w:rFonts w:cs="Arial"/>
        </w:rPr>
        <w:t>required</w:t>
      </w:r>
      <w:r w:rsidRPr="002866FC">
        <w:rPr>
          <w:rFonts w:cs="Arial"/>
        </w:rPr>
        <w:t xml:space="preserve"> to </w:t>
      </w:r>
      <w:r w:rsidR="00A87975">
        <w:rPr>
          <w:rFonts w:cs="Arial"/>
        </w:rPr>
        <w:t>contact the lab coordinator prior to the end of the lab period if</w:t>
      </w:r>
      <w:r w:rsidRPr="002866FC">
        <w:rPr>
          <w:rFonts w:cs="Arial"/>
        </w:rPr>
        <w:t xml:space="preserve"> they are too ill to attend the lab or are facing </w:t>
      </w:r>
      <w:proofErr w:type="gramStart"/>
      <w:r w:rsidRPr="002866FC">
        <w:rPr>
          <w:rFonts w:cs="Arial"/>
        </w:rPr>
        <w:t>extenuating personal circumstances</w:t>
      </w:r>
      <w:r w:rsidR="000F39E6">
        <w:rPr>
          <w:rFonts w:cs="Arial"/>
        </w:rPr>
        <w:t xml:space="preserve"> that</w:t>
      </w:r>
      <w:r w:rsidR="00A87975">
        <w:rPr>
          <w:rFonts w:cs="Arial"/>
        </w:rPr>
        <w:t xml:space="preserve"> requires</w:t>
      </w:r>
      <w:proofErr w:type="gramEnd"/>
      <w:r w:rsidR="00A87975">
        <w:rPr>
          <w:rFonts w:cs="Arial"/>
        </w:rPr>
        <w:t xml:space="preserve"> them to be away from the University</w:t>
      </w:r>
      <w:r w:rsidRPr="002866FC">
        <w:rPr>
          <w:rFonts w:cs="Arial"/>
        </w:rPr>
        <w:t>.</w:t>
      </w:r>
      <w:r w:rsidR="00A87975">
        <w:rPr>
          <w:rFonts w:cs="Arial"/>
        </w:rPr>
        <w:t xml:space="preserve"> When a lab is missed due to illness or personal circumstances, the marks associated with the missed lab exercise with </w:t>
      </w:r>
      <w:proofErr w:type="gramStart"/>
      <w:r w:rsidR="00A87975">
        <w:rPr>
          <w:rFonts w:cs="Arial"/>
        </w:rPr>
        <w:t>be</w:t>
      </w:r>
      <w:proofErr w:type="gramEnd"/>
      <w:r w:rsidR="00A87975">
        <w:rPr>
          <w:rFonts w:cs="Arial"/>
        </w:rPr>
        <w:t xml:space="preserve"> distributed to the remaining lab exercises in that assessment period. </w:t>
      </w:r>
    </w:p>
    <w:p w14:paraId="62576137" w14:textId="77777777" w:rsidR="008627C0" w:rsidRPr="00913334" w:rsidRDefault="008627C0" w:rsidP="008627C0">
      <w:pPr>
        <w:autoSpaceDE w:val="0"/>
        <w:autoSpaceDN w:val="0"/>
        <w:adjustRightInd w:val="0"/>
        <w:spacing w:after="0"/>
        <w:ind w:right="-149"/>
        <w:jc w:val="both"/>
        <w:rPr>
          <w:rFonts w:cs="Arial"/>
        </w:rPr>
      </w:pPr>
    </w:p>
    <w:p w14:paraId="06086B01" w14:textId="77777777" w:rsidR="002866FC" w:rsidRPr="002866FC" w:rsidRDefault="002866FC" w:rsidP="002866FC">
      <w:pPr>
        <w:pStyle w:val="Heading1"/>
      </w:pPr>
      <w:r w:rsidRPr="002866FC">
        <w:t>Criteria That Must Be Met to Pass</w:t>
      </w:r>
    </w:p>
    <w:p w14:paraId="209D36C9" w14:textId="27CD3A3A" w:rsidR="002866FC" w:rsidRPr="002866FC" w:rsidRDefault="002866FC" w:rsidP="002866FC">
      <w:pPr>
        <w:widowControl w:val="0"/>
        <w:autoSpaceDE w:val="0"/>
        <w:autoSpaceDN w:val="0"/>
        <w:adjustRightInd w:val="0"/>
        <w:ind w:right="-149"/>
        <w:rPr>
          <w:rFonts w:cs="Arial"/>
        </w:rPr>
      </w:pPr>
      <w:r w:rsidRPr="002866FC">
        <w:rPr>
          <w:rFonts w:cs="Arial"/>
        </w:rPr>
        <w:t>Students must write the final exam in order to pass the course. Students who do not write the final exam will be assigned a final course grade of 49%, or lower depending on their performance in other aspects of the course, along with a grade comment of INF (Incomplete Failure). The final grade will be adjusted if a deferred fin</w:t>
      </w:r>
      <w:r w:rsidR="00913334">
        <w:rPr>
          <w:rFonts w:cs="Arial"/>
        </w:rPr>
        <w:t>al exam is written (see below).</w:t>
      </w:r>
    </w:p>
    <w:p w14:paraId="454AD69D" w14:textId="77777777" w:rsidR="00904654" w:rsidRDefault="00904654" w:rsidP="002866FC">
      <w:pPr>
        <w:pStyle w:val="Heading1"/>
      </w:pPr>
    </w:p>
    <w:p w14:paraId="4A4B9163" w14:textId="77777777" w:rsidR="002866FC" w:rsidRPr="002866FC" w:rsidRDefault="002866FC" w:rsidP="002866FC">
      <w:pPr>
        <w:pStyle w:val="Heading1"/>
      </w:pPr>
      <w:r w:rsidRPr="002866FC">
        <w:t>Midterm and Final Examination Scheduling</w:t>
      </w:r>
    </w:p>
    <w:p w14:paraId="5801497F" w14:textId="596717FC" w:rsidR="00904654" w:rsidRDefault="0049445E" w:rsidP="007A2FFC">
      <w:pPr>
        <w:widowControl w:val="0"/>
        <w:autoSpaceDE w:val="0"/>
        <w:autoSpaceDN w:val="0"/>
        <w:adjustRightInd w:val="0"/>
        <w:spacing w:after="0"/>
        <w:ind w:right="-144"/>
        <w:rPr>
          <w:rFonts w:cs="Arial"/>
        </w:rPr>
      </w:pPr>
      <w:r>
        <w:rPr>
          <w:rFonts w:cs="Arial"/>
        </w:rPr>
        <w:t>The m</w:t>
      </w:r>
      <w:r w:rsidR="002866FC" w:rsidRPr="002866FC">
        <w:rPr>
          <w:rFonts w:cs="Arial"/>
        </w:rPr>
        <w:t>idterm must be written on the da</w:t>
      </w:r>
      <w:r>
        <w:rPr>
          <w:rFonts w:cs="Arial"/>
        </w:rPr>
        <w:t xml:space="preserve">y scheduled. </w:t>
      </w:r>
      <w:r w:rsidR="002866FC" w:rsidRPr="002866FC">
        <w:rPr>
          <w:rFonts w:cs="Arial"/>
        </w:rPr>
        <w:t xml:space="preserve">If a student is unable to write </w:t>
      </w:r>
      <w:r>
        <w:rPr>
          <w:rFonts w:cs="Arial"/>
        </w:rPr>
        <w:t>the</w:t>
      </w:r>
      <w:r w:rsidR="002866FC" w:rsidRPr="002866FC">
        <w:rPr>
          <w:rFonts w:cs="Arial"/>
        </w:rPr>
        <w:t xml:space="preserve"> midterm </w:t>
      </w:r>
      <w:r>
        <w:rPr>
          <w:rFonts w:cs="Arial"/>
        </w:rPr>
        <w:t xml:space="preserve">at the scheduled time due to other course or work commitments, students must make themselves available to write the midterm at another time on that day. </w:t>
      </w:r>
      <w:r w:rsidR="002866FC" w:rsidRPr="002866FC">
        <w:rPr>
          <w:rFonts w:cs="Arial"/>
        </w:rPr>
        <w:t xml:space="preserve">The University Administration schedules final course examinations </w:t>
      </w:r>
      <w:proofErr w:type="gramStart"/>
      <w:r w:rsidR="002866FC" w:rsidRPr="002866FC">
        <w:rPr>
          <w:rFonts w:cs="Arial"/>
        </w:rPr>
        <w:t xml:space="preserve">between </w:t>
      </w:r>
      <w:r>
        <w:rPr>
          <w:rFonts w:cs="Arial"/>
        </w:rPr>
        <w:t>April</w:t>
      </w:r>
      <w:r w:rsidR="002866FC" w:rsidRPr="002866FC">
        <w:rPr>
          <w:rFonts w:cs="Arial"/>
        </w:rPr>
        <w:t xml:space="preserve"> </w:t>
      </w:r>
      <w:r w:rsidR="004A27E9">
        <w:rPr>
          <w:rFonts w:cs="Arial"/>
        </w:rPr>
        <w:t>8</w:t>
      </w:r>
      <w:r w:rsidR="002866FC" w:rsidRPr="002866FC">
        <w:rPr>
          <w:rFonts w:cs="Arial"/>
        </w:rPr>
        <w:t xml:space="preserve"> to </w:t>
      </w:r>
      <w:r w:rsidR="004A27E9">
        <w:rPr>
          <w:rFonts w:cs="Arial"/>
        </w:rPr>
        <w:t>30</w:t>
      </w:r>
      <w:proofErr w:type="gramEnd"/>
      <w:r w:rsidR="002866FC" w:rsidRPr="002866FC">
        <w:rPr>
          <w:rFonts w:cs="Arial"/>
        </w:rPr>
        <w:t xml:space="preserve">. Students should therefore avoid making prior travel, employment, or other commitments for this period.  </w:t>
      </w:r>
      <w:r w:rsidR="002866FC" w:rsidRPr="002866FC">
        <w:rPr>
          <w:rFonts w:cs="Arial"/>
          <w:b/>
          <w:bCs/>
        </w:rPr>
        <w:t xml:space="preserve">Students who miss the final exam must contact the College and apply for a deferred final exam.  </w:t>
      </w:r>
      <w:r w:rsidR="002866FC" w:rsidRPr="002866FC">
        <w:rPr>
          <w:rFonts w:cs="Arial"/>
        </w:rPr>
        <w:t>Deferred exams may utilize a different format than the regular exam, at the sole discretion of the instructors. Students are encouraged to review all University exami</w:t>
      </w:r>
      <w:r w:rsidR="007A2FFC">
        <w:rPr>
          <w:rFonts w:cs="Arial"/>
        </w:rPr>
        <w:t>nation policies and procedures (see links above).</w:t>
      </w:r>
    </w:p>
    <w:p w14:paraId="3A9A1431" w14:textId="77777777" w:rsidR="007A2FFC" w:rsidRDefault="007A2FFC" w:rsidP="007A2FFC">
      <w:pPr>
        <w:widowControl w:val="0"/>
        <w:autoSpaceDE w:val="0"/>
        <w:autoSpaceDN w:val="0"/>
        <w:adjustRightInd w:val="0"/>
        <w:spacing w:after="0"/>
        <w:ind w:right="-144"/>
        <w:rPr>
          <w:rFonts w:cs="Arial"/>
        </w:rPr>
      </w:pPr>
    </w:p>
    <w:p w14:paraId="211FDF03" w14:textId="77777777" w:rsidR="007A2FFC" w:rsidRPr="007A2FFC" w:rsidRDefault="007A2FFC" w:rsidP="007A2FFC">
      <w:pPr>
        <w:widowControl w:val="0"/>
        <w:autoSpaceDE w:val="0"/>
        <w:autoSpaceDN w:val="0"/>
        <w:adjustRightInd w:val="0"/>
        <w:spacing w:after="0"/>
        <w:ind w:right="-144"/>
        <w:rPr>
          <w:rFonts w:cs="Arial"/>
        </w:rPr>
      </w:pPr>
    </w:p>
    <w:p w14:paraId="6F28B874" w14:textId="07031CCE" w:rsidR="002866FC" w:rsidRPr="002866FC" w:rsidRDefault="00913334" w:rsidP="00913334">
      <w:pPr>
        <w:pStyle w:val="Heading1"/>
        <w:rPr>
          <w:lang w:val="x-none"/>
        </w:rPr>
      </w:pPr>
      <w:r>
        <w:rPr>
          <w:lang w:val="x-none"/>
        </w:rPr>
        <w:t>C</w:t>
      </w:r>
      <w:proofErr w:type="spellStart"/>
      <w:r w:rsidR="002866FC" w:rsidRPr="00913334">
        <w:rPr>
          <w:rFonts w:eastAsia="Arial"/>
        </w:rPr>
        <w:t>opyright</w:t>
      </w:r>
      <w:proofErr w:type="spellEnd"/>
    </w:p>
    <w:p w14:paraId="08392212" w14:textId="6D9B657C" w:rsidR="002866FC" w:rsidRPr="002866FC" w:rsidRDefault="002866FC" w:rsidP="002866FC">
      <w:pPr>
        <w:widowControl w:val="0"/>
        <w:autoSpaceDE w:val="0"/>
        <w:autoSpaceDN w:val="0"/>
        <w:adjustRightInd w:val="0"/>
        <w:ind w:right="-149"/>
        <w:rPr>
          <w:rFonts w:cs="Arial"/>
        </w:rPr>
      </w:pPr>
      <w:r w:rsidRPr="002866FC">
        <w:rPr>
          <w:rFonts w:cs="Arial"/>
        </w:rPr>
        <w:t xml:space="preserve">All </w:t>
      </w:r>
      <w:proofErr w:type="gramStart"/>
      <w:r w:rsidR="0049445E">
        <w:rPr>
          <w:rFonts w:cs="Arial"/>
        </w:rPr>
        <w:t>previously-published</w:t>
      </w:r>
      <w:proofErr w:type="gramEnd"/>
      <w:r w:rsidR="0049445E">
        <w:rPr>
          <w:rFonts w:cs="Arial"/>
        </w:rPr>
        <w:t xml:space="preserve"> material</w:t>
      </w:r>
      <w:r w:rsidRPr="002866FC">
        <w:rPr>
          <w:rFonts w:cs="Arial"/>
        </w:rPr>
        <w:t xml:space="preserve"> used </w:t>
      </w:r>
      <w:r w:rsidR="0049445E">
        <w:rPr>
          <w:rFonts w:cs="Arial"/>
        </w:rPr>
        <w:t xml:space="preserve">in </w:t>
      </w:r>
      <w:r w:rsidRPr="002866FC">
        <w:rPr>
          <w:rFonts w:cs="Arial"/>
        </w:rPr>
        <w:t>this course under the fair-use provisions of Canadian copyright legislation</w:t>
      </w:r>
      <w:r w:rsidR="0049445E">
        <w:rPr>
          <w:rFonts w:cs="Arial"/>
        </w:rPr>
        <w:t xml:space="preserve"> or with permission of the copyright holder.</w:t>
      </w:r>
      <w:r w:rsidRPr="002866FC">
        <w:rPr>
          <w:rFonts w:cs="Arial"/>
        </w:rPr>
        <w:t xml:space="preserve"> The instructors retain copyright of their own work. Students shall refrain from redistributing any material provided to them, except with the permission of the instructors. </w:t>
      </w:r>
    </w:p>
    <w:p w14:paraId="4E023227" w14:textId="77777777" w:rsidR="00904654" w:rsidRDefault="00904654" w:rsidP="00913334">
      <w:pPr>
        <w:pStyle w:val="Heading1"/>
      </w:pPr>
    </w:p>
    <w:p w14:paraId="12DCBD9F" w14:textId="77777777" w:rsidR="002866FC" w:rsidRPr="002866FC" w:rsidRDefault="002866FC" w:rsidP="00913334">
      <w:pPr>
        <w:pStyle w:val="Heading1"/>
      </w:pPr>
      <w:r w:rsidRPr="002866FC">
        <w:t xml:space="preserve">Student Feedback </w:t>
      </w:r>
    </w:p>
    <w:p w14:paraId="39632F44" w14:textId="77777777" w:rsidR="002866FC" w:rsidRPr="002866FC" w:rsidRDefault="002866FC" w:rsidP="002866FC">
      <w:pPr>
        <w:widowControl w:val="0"/>
        <w:autoSpaceDE w:val="0"/>
        <w:autoSpaceDN w:val="0"/>
        <w:adjustRightInd w:val="0"/>
        <w:ind w:right="-149"/>
        <w:rPr>
          <w:rFonts w:cs="Arial"/>
        </w:rPr>
      </w:pPr>
      <w:r w:rsidRPr="002866FC">
        <w:rPr>
          <w:rFonts w:cs="Arial"/>
        </w:rPr>
        <w:t>The Department of Biology or the instructors may survey students regarding the course. This is generally done through an in-class assessment.</w:t>
      </w:r>
    </w:p>
    <w:p w14:paraId="356A671A" w14:textId="77777777" w:rsidR="00904654" w:rsidRDefault="00904654" w:rsidP="00913334">
      <w:pPr>
        <w:pStyle w:val="Heading1"/>
      </w:pPr>
    </w:p>
    <w:p w14:paraId="14C736F2" w14:textId="77777777" w:rsidR="00913334" w:rsidRPr="00913334" w:rsidRDefault="00913334" w:rsidP="00913334">
      <w:pPr>
        <w:pStyle w:val="Heading1"/>
      </w:pPr>
      <w:r w:rsidRPr="00913334">
        <w:t>Recording of the Course</w:t>
      </w:r>
    </w:p>
    <w:p w14:paraId="21FE2813" w14:textId="39ED5409" w:rsidR="002866FC" w:rsidRPr="00DB5265" w:rsidRDefault="00913334" w:rsidP="00016AE1">
      <w:pPr>
        <w:widowControl w:val="0"/>
        <w:autoSpaceDE w:val="0"/>
        <w:autoSpaceDN w:val="0"/>
        <w:adjustRightInd w:val="0"/>
        <w:ind w:right="-149"/>
        <w:rPr>
          <w:rFonts w:cs="Arial"/>
        </w:rPr>
      </w:pPr>
      <w:r w:rsidRPr="00913334">
        <w:rPr>
          <w:rFonts w:cs="Arial"/>
        </w:rPr>
        <w:t xml:space="preserve">Students are not allowed to record </w:t>
      </w:r>
      <w:r>
        <w:rPr>
          <w:rFonts w:cs="Arial"/>
        </w:rPr>
        <w:t>the lectures in</w:t>
      </w:r>
      <w:r w:rsidRPr="00913334">
        <w:rPr>
          <w:rFonts w:cs="Arial"/>
        </w:rPr>
        <w:t xml:space="preserve"> this course, except with the permission of the instructors or as provided for</w:t>
      </w:r>
      <w:r w:rsidR="00904654">
        <w:rPr>
          <w:rFonts w:cs="Arial"/>
        </w:rPr>
        <w:t xml:space="preserve"> by arrangements with</w:t>
      </w:r>
      <w:r w:rsidRPr="00913334">
        <w:rPr>
          <w:rFonts w:cs="Arial"/>
        </w:rPr>
        <w:t xml:space="preserve"> </w:t>
      </w:r>
      <w:r w:rsidR="00904654">
        <w:rPr>
          <w:rFonts w:cs="Arial"/>
        </w:rPr>
        <w:t>Access and Equity Services</w:t>
      </w:r>
      <w:r w:rsidRPr="00913334">
        <w:rPr>
          <w:rFonts w:cs="Arial"/>
        </w:rPr>
        <w:t xml:space="preserve">. Any </w:t>
      </w:r>
      <w:proofErr w:type="gramStart"/>
      <w:r w:rsidRPr="00913334">
        <w:rPr>
          <w:rFonts w:cs="Arial"/>
        </w:rPr>
        <w:t>recording made under these provisions are</w:t>
      </w:r>
      <w:proofErr w:type="gramEnd"/>
      <w:r w:rsidRPr="00913334">
        <w:rPr>
          <w:rFonts w:cs="Arial"/>
        </w:rPr>
        <w:t xml:space="preserve"> to only be used for the personal learning of the s</w:t>
      </w:r>
      <w:r>
        <w:rPr>
          <w:rFonts w:cs="Arial"/>
        </w:rPr>
        <w:t xml:space="preserve">tudent who made the recording. </w:t>
      </w:r>
    </w:p>
    <w:bookmarkEnd w:id="4"/>
    <w:p w14:paraId="446D6FE4" w14:textId="77777777" w:rsidR="00904654" w:rsidRDefault="00904654" w:rsidP="00913334">
      <w:pPr>
        <w:pStyle w:val="Heading1"/>
      </w:pPr>
    </w:p>
    <w:p w14:paraId="0B5AF323" w14:textId="77777777" w:rsidR="00641B8F" w:rsidRPr="00913334" w:rsidRDefault="00641B8F" w:rsidP="00913334">
      <w:pPr>
        <w:pStyle w:val="Heading1"/>
      </w:pPr>
      <w:r w:rsidRPr="00913334">
        <w:t>University of Saskatchewan Grading System</w:t>
      </w:r>
    </w:p>
    <w:p w14:paraId="3B2E3C6A" w14:textId="79ADB38D" w:rsidR="00641B8F" w:rsidRPr="00DB5265" w:rsidRDefault="00C05F02" w:rsidP="008C6B61">
      <w:pPr>
        <w:spacing w:after="120"/>
        <w:rPr>
          <w:rFonts w:cs="Arial"/>
          <w:b/>
        </w:rPr>
      </w:pPr>
      <w:r>
        <w:rPr>
          <w:rFonts w:cs="Arial"/>
        </w:rPr>
        <w:tab/>
        <w:t xml:space="preserve">Students </w:t>
      </w:r>
      <w:r w:rsidR="00D03372" w:rsidRPr="00DB5265">
        <w:rPr>
          <w:rFonts w:cs="Arial"/>
        </w:rPr>
        <w:t>are</w:t>
      </w:r>
      <w:r w:rsidR="00641B8F" w:rsidRPr="00DB5265">
        <w:rPr>
          <w:rFonts w:cs="Arial"/>
        </w:rPr>
        <w:t xml:space="preserve"> reminded that the University has established a grading system to be used in all of its courses. Information on literal descriptors for grading at the University of Saskatchewan (reproduced below) can be found at: </w:t>
      </w:r>
      <w:hyperlink r:id="rId12" w:history="1">
        <w:r w:rsidR="00E9779B" w:rsidRPr="00DB5265">
          <w:rPr>
            <w:rStyle w:val="Hyperlink"/>
            <w:rFonts w:cs="Arial"/>
            <w:u w:val="none"/>
          </w:rPr>
          <w:t>https://students.usask.ca/academics/grading/grading-system.php</w:t>
        </w:r>
      </w:hyperlink>
    </w:p>
    <w:p w14:paraId="77D078E9" w14:textId="77777777" w:rsidR="00641B8F" w:rsidRPr="00DB5265" w:rsidRDefault="00641B8F" w:rsidP="00641B8F">
      <w:pPr>
        <w:spacing w:after="0"/>
        <w:rPr>
          <w:rFonts w:cs="Arial"/>
        </w:rPr>
      </w:pPr>
      <w:r w:rsidRPr="00DB5265">
        <w:rPr>
          <w:rFonts w:cs="Arial"/>
          <w:b/>
        </w:rPr>
        <w:t xml:space="preserve">Exceptional (90-100) </w:t>
      </w:r>
      <w:r w:rsidRPr="00DB5265">
        <w:rPr>
          <w:rFonts w:cs="Arial"/>
        </w:rPr>
        <w:t>A superior performance with consistent evidence of</w:t>
      </w:r>
    </w:p>
    <w:p w14:paraId="13BB6AA6" w14:textId="77777777" w:rsidR="00641B8F" w:rsidRPr="00DB5265" w:rsidRDefault="00641B8F" w:rsidP="006E7393">
      <w:pPr>
        <w:numPr>
          <w:ilvl w:val="0"/>
          <w:numId w:val="1"/>
        </w:numPr>
        <w:spacing w:after="0" w:line="225" w:lineRule="atLeast"/>
        <w:rPr>
          <w:rFonts w:eastAsia="Times New Roman" w:cs="Arial"/>
          <w:color w:val="000000"/>
        </w:rPr>
      </w:pPr>
      <w:proofErr w:type="gramStart"/>
      <w:r w:rsidRPr="00DB5265">
        <w:rPr>
          <w:rFonts w:eastAsia="Times New Roman" w:cs="Arial"/>
          <w:color w:val="000000"/>
        </w:rPr>
        <w:t>a</w:t>
      </w:r>
      <w:proofErr w:type="gramEnd"/>
      <w:r w:rsidRPr="00DB5265">
        <w:rPr>
          <w:rFonts w:eastAsia="Times New Roman" w:cs="Arial"/>
          <w:color w:val="000000"/>
        </w:rPr>
        <w:t xml:space="preserve"> comprehensive, incisive grasp of the subject matter;</w:t>
      </w:r>
    </w:p>
    <w:p w14:paraId="17F71A47" w14:textId="77777777" w:rsidR="00641B8F" w:rsidRPr="00DB5265" w:rsidRDefault="00641B8F" w:rsidP="006E7393">
      <w:pPr>
        <w:numPr>
          <w:ilvl w:val="0"/>
          <w:numId w:val="1"/>
        </w:numPr>
        <w:spacing w:after="0" w:line="225" w:lineRule="atLeast"/>
        <w:rPr>
          <w:rFonts w:eastAsia="Times New Roman" w:cs="Arial"/>
          <w:color w:val="000000"/>
        </w:rPr>
      </w:pPr>
      <w:proofErr w:type="gramStart"/>
      <w:r w:rsidRPr="00DB5265">
        <w:rPr>
          <w:rFonts w:eastAsia="Times New Roman" w:cs="Arial"/>
          <w:color w:val="000000"/>
        </w:rPr>
        <w:t>an</w:t>
      </w:r>
      <w:proofErr w:type="gramEnd"/>
      <w:r w:rsidRPr="00DB5265">
        <w:rPr>
          <w:rFonts w:eastAsia="Times New Roman" w:cs="Arial"/>
          <w:color w:val="000000"/>
        </w:rPr>
        <w:t xml:space="preserve"> ability to make insightful critical evaluation of the material given;</w:t>
      </w:r>
    </w:p>
    <w:p w14:paraId="7DB7E391" w14:textId="77777777" w:rsidR="00641B8F" w:rsidRPr="00DB5265" w:rsidRDefault="00641B8F" w:rsidP="006E7393">
      <w:pPr>
        <w:numPr>
          <w:ilvl w:val="0"/>
          <w:numId w:val="1"/>
        </w:numPr>
        <w:spacing w:after="0" w:line="225" w:lineRule="atLeast"/>
        <w:rPr>
          <w:rFonts w:eastAsia="Times New Roman" w:cs="Arial"/>
          <w:color w:val="000000"/>
        </w:rPr>
      </w:pPr>
      <w:proofErr w:type="gramStart"/>
      <w:r w:rsidRPr="00DB5265">
        <w:rPr>
          <w:rFonts w:eastAsia="Times New Roman" w:cs="Arial"/>
          <w:color w:val="000000"/>
        </w:rPr>
        <w:t>an</w:t>
      </w:r>
      <w:proofErr w:type="gramEnd"/>
      <w:r w:rsidRPr="00DB5265">
        <w:rPr>
          <w:rFonts w:eastAsia="Times New Roman" w:cs="Arial"/>
          <w:color w:val="000000"/>
        </w:rPr>
        <w:t xml:space="preserve"> exceptional capacity for original, creative and/or logical thinking;</w:t>
      </w:r>
    </w:p>
    <w:p w14:paraId="12A22059" w14:textId="77777777" w:rsidR="00641B8F" w:rsidRPr="00DB5265" w:rsidRDefault="00641B8F" w:rsidP="006E7393">
      <w:pPr>
        <w:numPr>
          <w:ilvl w:val="0"/>
          <w:numId w:val="1"/>
        </w:numPr>
        <w:spacing w:after="0" w:line="225" w:lineRule="atLeast"/>
        <w:rPr>
          <w:rFonts w:eastAsia="Times New Roman" w:cs="Arial"/>
          <w:color w:val="000000"/>
        </w:rPr>
      </w:pPr>
      <w:proofErr w:type="gramStart"/>
      <w:r w:rsidRPr="00DB5265">
        <w:rPr>
          <w:rFonts w:eastAsia="Times New Roman" w:cs="Arial"/>
          <w:color w:val="000000"/>
        </w:rPr>
        <w:t>an</w:t>
      </w:r>
      <w:proofErr w:type="gramEnd"/>
      <w:r w:rsidRPr="00DB5265">
        <w:rPr>
          <w:rFonts w:eastAsia="Times New Roman" w:cs="Arial"/>
          <w:color w:val="000000"/>
        </w:rPr>
        <w:t xml:space="preserve"> excellent ability to organize, to analyze, to synthesize, to integrate ideas, and to express thoughts fluently.</w:t>
      </w:r>
    </w:p>
    <w:p w14:paraId="70BFB4BF" w14:textId="77777777" w:rsidR="00641B8F" w:rsidRPr="00DB5265" w:rsidRDefault="00641B8F" w:rsidP="00641B8F">
      <w:pPr>
        <w:spacing w:after="0"/>
        <w:rPr>
          <w:rFonts w:cs="Arial"/>
        </w:rPr>
      </w:pPr>
      <w:r w:rsidRPr="00DB5265">
        <w:rPr>
          <w:rFonts w:cs="Arial"/>
          <w:b/>
        </w:rPr>
        <w:t xml:space="preserve">Excellent (80-90) </w:t>
      </w:r>
      <w:r w:rsidRPr="00DB5265">
        <w:rPr>
          <w:rFonts w:cs="Arial"/>
        </w:rPr>
        <w:t>An excellent performance with strong evidence of</w:t>
      </w:r>
    </w:p>
    <w:p w14:paraId="0585E8FE" w14:textId="77777777" w:rsidR="00641B8F" w:rsidRPr="00DB5265" w:rsidRDefault="00641B8F" w:rsidP="006E7393">
      <w:pPr>
        <w:numPr>
          <w:ilvl w:val="0"/>
          <w:numId w:val="2"/>
        </w:numPr>
        <w:spacing w:after="0" w:line="255" w:lineRule="atLeast"/>
        <w:rPr>
          <w:rFonts w:eastAsia="Times New Roman" w:cs="Arial"/>
          <w:color w:val="000000"/>
        </w:rPr>
      </w:pPr>
      <w:proofErr w:type="gramStart"/>
      <w:r w:rsidRPr="00DB5265">
        <w:rPr>
          <w:rFonts w:eastAsia="Times New Roman" w:cs="Arial"/>
          <w:color w:val="000000"/>
        </w:rPr>
        <w:t>a</w:t>
      </w:r>
      <w:proofErr w:type="gramEnd"/>
      <w:r w:rsidRPr="00DB5265">
        <w:rPr>
          <w:rFonts w:eastAsia="Times New Roman" w:cs="Arial"/>
          <w:color w:val="000000"/>
        </w:rPr>
        <w:t xml:space="preserve"> comprehensive grasp of the subject matter;</w:t>
      </w:r>
    </w:p>
    <w:p w14:paraId="7D48176F" w14:textId="77777777" w:rsidR="00641B8F" w:rsidRPr="00DB5265" w:rsidRDefault="00641B8F" w:rsidP="006E7393">
      <w:pPr>
        <w:numPr>
          <w:ilvl w:val="0"/>
          <w:numId w:val="2"/>
        </w:numPr>
        <w:spacing w:after="0" w:line="255" w:lineRule="atLeast"/>
        <w:rPr>
          <w:rFonts w:eastAsia="Times New Roman" w:cs="Arial"/>
          <w:color w:val="000000"/>
        </w:rPr>
      </w:pPr>
      <w:proofErr w:type="gramStart"/>
      <w:r w:rsidRPr="00DB5265">
        <w:rPr>
          <w:rFonts w:eastAsia="Times New Roman" w:cs="Arial"/>
          <w:color w:val="000000"/>
        </w:rPr>
        <w:t>an</w:t>
      </w:r>
      <w:proofErr w:type="gramEnd"/>
      <w:r w:rsidRPr="00DB5265">
        <w:rPr>
          <w:rFonts w:eastAsia="Times New Roman" w:cs="Arial"/>
          <w:color w:val="000000"/>
        </w:rPr>
        <w:t xml:space="preserve"> ability to make sound critical evaluation of the material given;</w:t>
      </w:r>
    </w:p>
    <w:p w14:paraId="51B8023F" w14:textId="77777777" w:rsidR="00641B8F" w:rsidRPr="00DB5265" w:rsidRDefault="00641B8F" w:rsidP="006E7393">
      <w:pPr>
        <w:numPr>
          <w:ilvl w:val="0"/>
          <w:numId w:val="2"/>
        </w:numPr>
        <w:spacing w:after="0" w:line="255" w:lineRule="atLeast"/>
        <w:rPr>
          <w:rFonts w:eastAsia="Times New Roman" w:cs="Arial"/>
          <w:color w:val="000000"/>
        </w:rPr>
      </w:pPr>
      <w:proofErr w:type="gramStart"/>
      <w:r w:rsidRPr="00DB5265">
        <w:rPr>
          <w:rFonts w:eastAsia="Times New Roman" w:cs="Arial"/>
          <w:color w:val="000000"/>
        </w:rPr>
        <w:t>a</w:t>
      </w:r>
      <w:proofErr w:type="gramEnd"/>
      <w:r w:rsidRPr="00DB5265">
        <w:rPr>
          <w:rFonts w:eastAsia="Times New Roman" w:cs="Arial"/>
          <w:color w:val="000000"/>
        </w:rPr>
        <w:t xml:space="preserve"> very good capacity for original, creative and/or logical thinking;</w:t>
      </w:r>
    </w:p>
    <w:p w14:paraId="1B3B0DB8" w14:textId="77777777" w:rsidR="00641B8F" w:rsidRPr="00DB5265" w:rsidRDefault="00641B8F" w:rsidP="006E7393">
      <w:pPr>
        <w:numPr>
          <w:ilvl w:val="0"/>
          <w:numId w:val="2"/>
        </w:numPr>
        <w:spacing w:after="0" w:line="255" w:lineRule="atLeast"/>
        <w:rPr>
          <w:rFonts w:eastAsia="Times New Roman" w:cs="Arial"/>
          <w:color w:val="000000"/>
        </w:rPr>
      </w:pPr>
      <w:proofErr w:type="gramStart"/>
      <w:r w:rsidRPr="00DB5265">
        <w:rPr>
          <w:rFonts w:eastAsia="Times New Roman" w:cs="Arial"/>
          <w:color w:val="000000"/>
        </w:rPr>
        <w:t>an</w:t>
      </w:r>
      <w:proofErr w:type="gramEnd"/>
      <w:r w:rsidRPr="00DB5265">
        <w:rPr>
          <w:rFonts w:eastAsia="Times New Roman" w:cs="Arial"/>
          <w:color w:val="000000"/>
        </w:rPr>
        <w:t xml:space="preserve"> excellent ability to organize, to analyze, to synthesize, to integrate ideas, and to express thoughts fluently.</w:t>
      </w:r>
    </w:p>
    <w:p w14:paraId="438A15B9" w14:textId="77777777" w:rsidR="00641B8F" w:rsidRPr="00DB5265" w:rsidRDefault="00641B8F" w:rsidP="00641B8F">
      <w:pPr>
        <w:spacing w:after="0"/>
        <w:rPr>
          <w:rFonts w:cs="Arial"/>
        </w:rPr>
      </w:pPr>
      <w:r w:rsidRPr="00DB5265">
        <w:rPr>
          <w:rFonts w:cs="Arial"/>
          <w:b/>
        </w:rPr>
        <w:t>Good (70-79)</w:t>
      </w:r>
      <w:r w:rsidR="00154E55" w:rsidRPr="00DB5265">
        <w:rPr>
          <w:rFonts w:cs="Arial"/>
          <w:b/>
        </w:rPr>
        <w:t xml:space="preserve"> </w:t>
      </w:r>
      <w:r w:rsidRPr="00DB5265">
        <w:rPr>
          <w:rFonts w:cs="Arial"/>
        </w:rPr>
        <w:t>A good performance with evidence of</w:t>
      </w:r>
    </w:p>
    <w:p w14:paraId="237037CB" w14:textId="77777777" w:rsidR="00641B8F" w:rsidRPr="00DB5265" w:rsidRDefault="00641B8F" w:rsidP="006E7393">
      <w:pPr>
        <w:numPr>
          <w:ilvl w:val="0"/>
          <w:numId w:val="3"/>
        </w:numPr>
        <w:spacing w:after="0" w:line="225" w:lineRule="atLeast"/>
        <w:rPr>
          <w:rFonts w:eastAsia="Times New Roman" w:cs="Arial"/>
          <w:color w:val="000000"/>
        </w:rPr>
      </w:pPr>
      <w:proofErr w:type="gramStart"/>
      <w:r w:rsidRPr="00DB5265">
        <w:rPr>
          <w:rFonts w:eastAsia="Times New Roman" w:cs="Arial"/>
          <w:color w:val="000000"/>
        </w:rPr>
        <w:t>a</w:t>
      </w:r>
      <w:proofErr w:type="gramEnd"/>
      <w:r w:rsidRPr="00DB5265">
        <w:rPr>
          <w:rFonts w:eastAsia="Times New Roman" w:cs="Arial"/>
          <w:color w:val="000000"/>
        </w:rPr>
        <w:t xml:space="preserve"> substantial knowledge of the subject matter;</w:t>
      </w:r>
    </w:p>
    <w:p w14:paraId="23193B91" w14:textId="77777777" w:rsidR="00641B8F" w:rsidRPr="00DB5265" w:rsidRDefault="00641B8F" w:rsidP="006E7393">
      <w:pPr>
        <w:numPr>
          <w:ilvl w:val="0"/>
          <w:numId w:val="3"/>
        </w:numPr>
        <w:spacing w:after="0" w:line="225" w:lineRule="atLeast"/>
        <w:rPr>
          <w:rFonts w:eastAsia="Times New Roman" w:cs="Arial"/>
          <w:color w:val="000000"/>
        </w:rPr>
      </w:pPr>
      <w:proofErr w:type="gramStart"/>
      <w:r w:rsidRPr="00DB5265">
        <w:rPr>
          <w:rFonts w:eastAsia="Times New Roman" w:cs="Arial"/>
          <w:color w:val="000000"/>
        </w:rPr>
        <w:t>a</w:t>
      </w:r>
      <w:proofErr w:type="gramEnd"/>
      <w:r w:rsidRPr="00DB5265">
        <w:rPr>
          <w:rFonts w:eastAsia="Times New Roman" w:cs="Arial"/>
          <w:color w:val="000000"/>
        </w:rPr>
        <w:t xml:space="preserve"> good understanding of the relevant issues and a good familiarity with the relevant literature and techniques;</w:t>
      </w:r>
    </w:p>
    <w:p w14:paraId="1A0EF4D5" w14:textId="77777777" w:rsidR="00641B8F" w:rsidRPr="00DB5265" w:rsidRDefault="00641B8F" w:rsidP="006E7393">
      <w:pPr>
        <w:numPr>
          <w:ilvl w:val="0"/>
          <w:numId w:val="3"/>
        </w:numPr>
        <w:spacing w:after="0" w:line="225" w:lineRule="atLeast"/>
        <w:rPr>
          <w:rFonts w:eastAsia="Times New Roman" w:cs="Arial"/>
          <w:color w:val="000000"/>
        </w:rPr>
      </w:pPr>
      <w:proofErr w:type="gramStart"/>
      <w:r w:rsidRPr="00DB5265">
        <w:rPr>
          <w:rFonts w:eastAsia="Times New Roman" w:cs="Arial"/>
          <w:color w:val="000000"/>
        </w:rPr>
        <w:t>some</w:t>
      </w:r>
      <w:proofErr w:type="gramEnd"/>
      <w:r w:rsidRPr="00DB5265">
        <w:rPr>
          <w:rFonts w:eastAsia="Times New Roman" w:cs="Arial"/>
          <w:color w:val="000000"/>
        </w:rPr>
        <w:t xml:space="preserve"> capacity for original, creative and/or logical thinking;</w:t>
      </w:r>
    </w:p>
    <w:p w14:paraId="4AD349F9" w14:textId="77777777" w:rsidR="00641B8F" w:rsidRPr="00DB5265" w:rsidRDefault="00641B8F" w:rsidP="006E7393">
      <w:pPr>
        <w:numPr>
          <w:ilvl w:val="0"/>
          <w:numId w:val="3"/>
        </w:numPr>
        <w:spacing w:after="0" w:line="225" w:lineRule="atLeast"/>
        <w:rPr>
          <w:rFonts w:eastAsia="Times New Roman" w:cs="Arial"/>
          <w:color w:val="000000"/>
        </w:rPr>
      </w:pPr>
      <w:proofErr w:type="gramStart"/>
      <w:r w:rsidRPr="00DB5265">
        <w:rPr>
          <w:rFonts w:eastAsia="Times New Roman" w:cs="Arial"/>
          <w:color w:val="000000"/>
        </w:rPr>
        <w:t>a</w:t>
      </w:r>
      <w:proofErr w:type="gramEnd"/>
      <w:r w:rsidRPr="00DB5265">
        <w:rPr>
          <w:rFonts w:eastAsia="Times New Roman" w:cs="Arial"/>
          <w:color w:val="000000"/>
        </w:rPr>
        <w:t xml:space="preserve"> good ability to organize, to analyze and to examine the subject material in a critical and constructive manner.</w:t>
      </w:r>
    </w:p>
    <w:p w14:paraId="26C9B0F2" w14:textId="77777777" w:rsidR="00641B8F" w:rsidRPr="00DB5265" w:rsidRDefault="00641B8F" w:rsidP="00641B8F">
      <w:pPr>
        <w:spacing w:after="0" w:line="225" w:lineRule="atLeast"/>
        <w:rPr>
          <w:rFonts w:eastAsia="Times New Roman" w:cs="Arial"/>
          <w:color w:val="000000"/>
        </w:rPr>
      </w:pPr>
      <w:r w:rsidRPr="00DB5265">
        <w:rPr>
          <w:rFonts w:eastAsia="Times New Roman" w:cs="Arial"/>
          <w:b/>
          <w:color w:val="000000"/>
        </w:rPr>
        <w:t>Satisfactory (60-69)</w:t>
      </w:r>
      <w:r w:rsidR="00154E55" w:rsidRPr="00DB5265">
        <w:rPr>
          <w:rFonts w:eastAsia="Times New Roman" w:cs="Arial"/>
          <w:b/>
          <w:color w:val="000000"/>
        </w:rPr>
        <w:t xml:space="preserve"> </w:t>
      </w:r>
      <w:r w:rsidRPr="00DB5265">
        <w:rPr>
          <w:rFonts w:eastAsia="Times New Roman" w:cs="Arial"/>
          <w:color w:val="000000"/>
        </w:rPr>
        <w:t>A generally satisfactory and intellectually adequate performance with evidence of</w:t>
      </w:r>
    </w:p>
    <w:p w14:paraId="22960570" w14:textId="77777777" w:rsidR="00641B8F" w:rsidRPr="00DB5265" w:rsidRDefault="00641B8F" w:rsidP="006E7393">
      <w:pPr>
        <w:numPr>
          <w:ilvl w:val="0"/>
          <w:numId w:val="4"/>
        </w:numPr>
        <w:spacing w:after="0" w:line="225" w:lineRule="atLeast"/>
        <w:rPr>
          <w:rFonts w:eastAsia="Times New Roman" w:cs="Arial"/>
          <w:color w:val="000000"/>
        </w:rPr>
      </w:pPr>
      <w:proofErr w:type="gramStart"/>
      <w:r w:rsidRPr="00DB5265">
        <w:rPr>
          <w:rFonts w:eastAsia="Times New Roman" w:cs="Arial"/>
          <w:color w:val="000000"/>
        </w:rPr>
        <w:t>an</w:t>
      </w:r>
      <w:proofErr w:type="gramEnd"/>
      <w:r w:rsidRPr="00DB5265">
        <w:rPr>
          <w:rFonts w:eastAsia="Times New Roman" w:cs="Arial"/>
          <w:color w:val="000000"/>
        </w:rPr>
        <w:t xml:space="preserve"> acceptable basic grasp of the subject material;</w:t>
      </w:r>
    </w:p>
    <w:p w14:paraId="705B6523" w14:textId="77777777" w:rsidR="00641B8F" w:rsidRPr="00DB5265" w:rsidRDefault="00641B8F" w:rsidP="006E7393">
      <w:pPr>
        <w:numPr>
          <w:ilvl w:val="0"/>
          <w:numId w:val="4"/>
        </w:numPr>
        <w:spacing w:after="0" w:line="225" w:lineRule="atLeast"/>
        <w:rPr>
          <w:rFonts w:eastAsia="Times New Roman" w:cs="Arial"/>
          <w:color w:val="000000"/>
        </w:rPr>
      </w:pPr>
      <w:proofErr w:type="gramStart"/>
      <w:r w:rsidRPr="00DB5265">
        <w:rPr>
          <w:rFonts w:eastAsia="Times New Roman" w:cs="Arial"/>
          <w:color w:val="000000"/>
        </w:rPr>
        <w:t>a</w:t>
      </w:r>
      <w:proofErr w:type="gramEnd"/>
      <w:r w:rsidRPr="00DB5265">
        <w:rPr>
          <w:rFonts w:eastAsia="Times New Roman" w:cs="Arial"/>
          <w:color w:val="000000"/>
        </w:rPr>
        <w:t xml:space="preserve"> fair understanding of the relevant issues;</w:t>
      </w:r>
    </w:p>
    <w:p w14:paraId="7D43EC8B" w14:textId="77777777" w:rsidR="00641B8F" w:rsidRPr="00DB5265" w:rsidRDefault="00641B8F" w:rsidP="006E7393">
      <w:pPr>
        <w:numPr>
          <w:ilvl w:val="0"/>
          <w:numId w:val="4"/>
        </w:numPr>
        <w:spacing w:after="0" w:line="225" w:lineRule="atLeast"/>
        <w:rPr>
          <w:rFonts w:eastAsia="Times New Roman" w:cs="Arial"/>
          <w:color w:val="000000"/>
        </w:rPr>
      </w:pPr>
      <w:proofErr w:type="gramStart"/>
      <w:r w:rsidRPr="00DB5265">
        <w:rPr>
          <w:rFonts w:eastAsia="Times New Roman" w:cs="Arial"/>
          <w:color w:val="000000"/>
        </w:rPr>
        <w:t>a</w:t>
      </w:r>
      <w:proofErr w:type="gramEnd"/>
      <w:r w:rsidRPr="00DB5265">
        <w:rPr>
          <w:rFonts w:eastAsia="Times New Roman" w:cs="Arial"/>
          <w:color w:val="000000"/>
        </w:rPr>
        <w:t xml:space="preserve"> general familiarity with the relevant literature and techniques;</w:t>
      </w:r>
    </w:p>
    <w:p w14:paraId="31D68203" w14:textId="77777777" w:rsidR="00641B8F" w:rsidRPr="00DB5265" w:rsidRDefault="00641B8F" w:rsidP="006E7393">
      <w:pPr>
        <w:numPr>
          <w:ilvl w:val="0"/>
          <w:numId w:val="4"/>
        </w:numPr>
        <w:spacing w:after="0" w:line="225" w:lineRule="atLeast"/>
        <w:rPr>
          <w:rFonts w:eastAsia="Times New Roman" w:cs="Arial"/>
          <w:color w:val="000000"/>
        </w:rPr>
      </w:pPr>
      <w:proofErr w:type="gramStart"/>
      <w:r w:rsidRPr="00DB5265">
        <w:rPr>
          <w:rFonts w:eastAsia="Times New Roman" w:cs="Arial"/>
          <w:color w:val="000000"/>
        </w:rPr>
        <w:lastRenderedPageBreak/>
        <w:t>an</w:t>
      </w:r>
      <w:proofErr w:type="gramEnd"/>
      <w:r w:rsidRPr="00DB5265">
        <w:rPr>
          <w:rFonts w:eastAsia="Times New Roman" w:cs="Arial"/>
          <w:color w:val="000000"/>
        </w:rPr>
        <w:t xml:space="preserve"> ability to develop solutions to moderately difficult problems related to the subject material;</w:t>
      </w:r>
    </w:p>
    <w:p w14:paraId="0D468E20" w14:textId="77777777" w:rsidR="00641B8F" w:rsidRPr="00DB5265" w:rsidRDefault="00641B8F" w:rsidP="006E7393">
      <w:pPr>
        <w:numPr>
          <w:ilvl w:val="0"/>
          <w:numId w:val="4"/>
        </w:numPr>
        <w:spacing w:after="0" w:line="225" w:lineRule="atLeast"/>
        <w:rPr>
          <w:rFonts w:eastAsia="Times New Roman" w:cs="Arial"/>
          <w:color w:val="000000"/>
        </w:rPr>
      </w:pPr>
      <w:proofErr w:type="gramStart"/>
      <w:r w:rsidRPr="00DB5265">
        <w:rPr>
          <w:rFonts w:eastAsia="Times New Roman" w:cs="Arial"/>
          <w:color w:val="000000"/>
        </w:rPr>
        <w:t>a</w:t>
      </w:r>
      <w:proofErr w:type="gramEnd"/>
      <w:r w:rsidRPr="00DB5265">
        <w:rPr>
          <w:rFonts w:eastAsia="Times New Roman" w:cs="Arial"/>
          <w:color w:val="000000"/>
        </w:rPr>
        <w:t xml:space="preserve"> moderate ability to examine the material in a critical and analytical manner.</w:t>
      </w:r>
    </w:p>
    <w:p w14:paraId="66C71DB7" w14:textId="77777777" w:rsidR="00641B8F" w:rsidRPr="00DB5265" w:rsidRDefault="00641B8F" w:rsidP="00641B8F">
      <w:pPr>
        <w:spacing w:after="0" w:line="225" w:lineRule="atLeast"/>
        <w:rPr>
          <w:rFonts w:eastAsia="Times New Roman" w:cs="Arial"/>
          <w:color w:val="000000"/>
        </w:rPr>
      </w:pPr>
      <w:r w:rsidRPr="00DB5265">
        <w:rPr>
          <w:rFonts w:eastAsia="Times New Roman" w:cs="Arial"/>
          <w:b/>
          <w:color w:val="000000"/>
        </w:rPr>
        <w:t>Minimal Pass (50-59)</w:t>
      </w:r>
      <w:r w:rsidR="00154E55" w:rsidRPr="00DB5265">
        <w:rPr>
          <w:rFonts w:eastAsia="Times New Roman" w:cs="Arial"/>
          <w:b/>
          <w:color w:val="000000"/>
        </w:rPr>
        <w:t xml:space="preserve"> </w:t>
      </w:r>
      <w:r w:rsidRPr="00DB5265">
        <w:rPr>
          <w:rFonts w:eastAsia="Times New Roman" w:cs="Arial"/>
          <w:color w:val="000000"/>
        </w:rPr>
        <w:t>A barely acceptable performance with evidence of</w:t>
      </w:r>
    </w:p>
    <w:p w14:paraId="7FCBE93E" w14:textId="77777777" w:rsidR="00641B8F" w:rsidRPr="00DB5265" w:rsidRDefault="00641B8F" w:rsidP="006E7393">
      <w:pPr>
        <w:numPr>
          <w:ilvl w:val="0"/>
          <w:numId w:val="5"/>
        </w:numPr>
        <w:spacing w:after="0" w:line="225" w:lineRule="atLeast"/>
        <w:rPr>
          <w:rFonts w:eastAsia="Times New Roman" w:cs="Arial"/>
          <w:color w:val="000000"/>
        </w:rPr>
      </w:pPr>
      <w:proofErr w:type="gramStart"/>
      <w:r w:rsidRPr="00DB5265">
        <w:rPr>
          <w:rFonts w:eastAsia="Times New Roman" w:cs="Arial"/>
          <w:color w:val="000000"/>
        </w:rPr>
        <w:t>a</w:t>
      </w:r>
      <w:proofErr w:type="gramEnd"/>
      <w:r w:rsidRPr="00DB5265">
        <w:rPr>
          <w:rFonts w:eastAsia="Times New Roman" w:cs="Arial"/>
          <w:color w:val="000000"/>
        </w:rPr>
        <w:t xml:space="preserve"> familiarity with the subject material;</w:t>
      </w:r>
    </w:p>
    <w:p w14:paraId="4CBFE1B7" w14:textId="77777777" w:rsidR="00641B8F" w:rsidRPr="00DB5265" w:rsidRDefault="00641B8F" w:rsidP="006E7393">
      <w:pPr>
        <w:numPr>
          <w:ilvl w:val="0"/>
          <w:numId w:val="5"/>
        </w:numPr>
        <w:spacing w:after="0" w:line="225" w:lineRule="atLeast"/>
        <w:rPr>
          <w:rFonts w:eastAsia="Times New Roman" w:cs="Arial"/>
          <w:color w:val="000000"/>
        </w:rPr>
      </w:pPr>
      <w:proofErr w:type="gramStart"/>
      <w:r w:rsidRPr="00DB5265">
        <w:rPr>
          <w:rFonts w:eastAsia="Times New Roman" w:cs="Arial"/>
          <w:color w:val="000000"/>
        </w:rPr>
        <w:t>some</w:t>
      </w:r>
      <w:proofErr w:type="gramEnd"/>
      <w:r w:rsidRPr="00DB5265">
        <w:rPr>
          <w:rFonts w:eastAsia="Times New Roman" w:cs="Arial"/>
          <w:color w:val="000000"/>
        </w:rPr>
        <w:t xml:space="preserve"> evidence that analytical skills have been developed;</w:t>
      </w:r>
    </w:p>
    <w:p w14:paraId="7842FC6C" w14:textId="77777777" w:rsidR="00641B8F" w:rsidRPr="00DB5265" w:rsidRDefault="00641B8F" w:rsidP="006E7393">
      <w:pPr>
        <w:numPr>
          <w:ilvl w:val="0"/>
          <w:numId w:val="5"/>
        </w:numPr>
        <w:spacing w:after="0" w:line="225" w:lineRule="atLeast"/>
        <w:rPr>
          <w:rFonts w:eastAsia="Times New Roman" w:cs="Arial"/>
          <w:color w:val="000000"/>
        </w:rPr>
      </w:pPr>
      <w:proofErr w:type="gramStart"/>
      <w:r w:rsidRPr="00DB5265">
        <w:rPr>
          <w:rFonts w:eastAsia="Times New Roman" w:cs="Arial"/>
          <w:color w:val="000000"/>
        </w:rPr>
        <w:t>some</w:t>
      </w:r>
      <w:proofErr w:type="gramEnd"/>
      <w:r w:rsidRPr="00DB5265">
        <w:rPr>
          <w:rFonts w:eastAsia="Times New Roman" w:cs="Arial"/>
          <w:color w:val="000000"/>
        </w:rPr>
        <w:t xml:space="preserve"> understanding of relevant issues;</w:t>
      </w:r>
    </w:p>
    <w:p w14:paraId="3CDABE5C" w14:textId="77777777" w:rsidR="00641B8F" w:rsidRPr="00DB5265" w:rsidRDefault="00641B8F" w:rsidP="006E7393">
      <w:pPr>
        <w:numPr>
          <w:ilvl w:val="0"/>
          <w:numId w:val="5"/>
        </w:numPr>
        <w:spacing w:after="0" w:line="225" w:lineRule="atLeast"/>
        <w:rPr>
          <w:rFonts w:eastAsia="Times New Roman" w:cs="Arial"/>
          <w:color w:val="000000"/>
        </w:rPr>
      </w:pPr>
      <w:proofErr w:type="gramStart"/>
      <w:r w:rsidRPr="00DB5265">
        <w:rPr>
          <w:rFonts w:eastAsia="Times New Roman" w:cs="Arial"/>
          <w:color w:val="000000"/>
        </w:rPr>
        <w:t>some</w:t>
      </w:r>
      <w:proofErr w:type="gramEnd"/>
      <w:r w:rsidRPr="00DB5265">
        <w:rPr>
          <w:rFonts w:eastAsia="Times New Roman" w:cs="Arial"/>
          <w:color w:val="000000"/>
        </w:rPr>
        <w:t xml:space="preserve"> familiarity with the relevant literature and techniques;</w:t>
      </w:r>
    </w:p>
    <w:p w14:paraId="2EC5A478" w14:textId="77777777" w:rsidR="00641B8F" w:rsidRPr="00DB5265" w:rsidRDefault="00641B8F" w:rsidP="006E7393">
      <w:pPr>
        <w:numPr>
          <w:ilvl w:val="0"/>
          <w:numId w:val="5"/>
        </w:numPr>
        <w:spacing w:after="0" w:line="225" w:lineRule="atLeast"/>
        <w:rPr>
          <w:rFonts w:eastAsia="Times New Roman" w:cs="Arial"/>
          <w:color w:val="000000"/>
        </w:rPr>
      </w:pPr>
      <w:proofErr w:type="gramStart"/>
      <w:r w:rsidRPr="00DB5265">
        <w:rPr>
          <w:rFonts w:eastAsia="Times New Roman" w:cs="Arial"/>
          <w:color w:val="000000"/>
        </w:rPr>
        <w:t>attempts</w:t>
      </w:r>
      <w:proofErr w:type="gramEnd"/>
      <w:r w:rsidRPr="00DB5265">
        <w:rPr>
          <w:rFonts w:eastAsia="Times New Roman" w:cs="Arial"/>
          <w:color w:val="000000"/>
        </w:rPr>
        <w:t xml:space="preserve"> to solve moderately difficult problems related to the subject material and to examine the material in a critical and analytical manner which are only partially successful.</w:t>
      </w:r>
    </w:p>
    <w:p w14:paraId="6F434949" w14:textId="77777777" w:rsidR="00641B8F" w:rsidRPr="00DB5265" w:rsidRDefault="00641B8F" w:rsidP="00641B8F">
      <w:pPr>
        <w:spacing w:after="0" w:line="225" w:lineRule="atLeast"/>
        <w:rPr>
          <w:rStyle w:val="Heading1Char"/>
          <w:rFonts w:eastAsia="Arial"/>
          <w:b w:val="0"/>
          <w:bCs w:val="0"/>
          <w:color w:val="auto"/>
          <w:sz w:val="22"/>
          <w:szCs w:val="22"/>
          <w:u w:val="none"/>
        </w:rPr>
      </w:pPr>
      <w:r w:rsidRPr="00DB5265">
        <w:rPr>
          <w:rFonts w:eastAsia="Times New Roman" w:cs="Arial"/>
          <w:b/>
          <w:color w:val="000000"/>
        </w:rPr>
        <w:t>Failure &lt;50</w:t>
      </w:r>
      <w:r w:rsidRPr="00DB5265">
        <w:rPr>
          <w:rFonts w:eastAsia="Times New Roman" w:cs="Arial"/>
          <w:color w:val="000000"/>
        </w:rPr>
        <w:t>An unacceptable performance</w:t>
      </w:r>
    </w:p>
    <w:p w14:paraId="34B38923" w14:textId="77777777" w:rsidR="00AE6C54" w:rsidRDefault="00AE6C54" w:rsidP="00641B8F">
      <w:pPr>
        <w:pStyle w:val="Heading1"/>
        <w:spacing w:before="120"/>
        <w:contextualSpacing/>
        <w:rPr>
          <w:u w:val="none"/>
        </w:rPr>
      </w:pPr>
    </w:p>
    <w:p w14:paraId="035F707B" w14:textId="77777777" w:rsidR="00641B8F" w:rsidRPr="00AE6C54" w:rsidRDefault="00641B8F" w:rsidP="00641B8F">
      <w:pPr>
        <w:pStyle w:val="Heading1"/>
        <w:spacing w:before="120"/>
        <w:contextualSpacing/>
      </w:pPr>
      <w:r w:rsidRPr="00AE6C54">
        <w:rPr>
          <w:u w:val="none"/>
        </w:rPr>
        <w:t>Integrity Defined (from the Office of the University Secretary</w:t>
      </w:r>
      <w:r w:rsidRPr="00AE6C54">
        <w:t>)</w:t>
      </w:r>
    </w:p>
    <w:p w14:paraId="407A7BA7" w14:textId="7AAECDE8" w:rsidR="00641B8F" w:rsidRPr="00714BBC" w:rsidRDefault="00641B8F" w:rsidP="00714BBC">
      <w:pPr>
        <w:pStyle w:val="ListParagraph"/>
        <w:ind w:left="0"/>
        <w:rPr>
          <w:rFonts w:ascii="Arial" w:hAnsi="Arial" w:cs="Arial"/>
          <w:sz w:val="22"/>
          <w:szCs w:val="22"/>
        </w:rPr>
      </w:pPr>
      <w:r w:rsidRPr="00DB5265">
        <w:rPr>
          <w:rFonts w:ascii="Arial" w:hAnsi="Arial" w:cs="Arial"/>
          <w:sz w:val="22"/>
          <w:szCs w:val="22"/>
        </w:rPr>
        <w:t>The University of Saskatchewan is committed to the highest standards of academic integrity and honesty.  Students are expected to be familiar with these standards regarding academic honesty and to uphold the policies of the University in this respect.  Students are particularly urged to familiarize themselves with the provisions of the Student Conduct &amp; Appeals section of the University Secretary Website and avoid any behavior</w:t>
      </w:r>
      <w:r w:rsidR="00E24BA0" w:rsidRPr="00DB5265">
        <w:rPr>
          <w:rFonts w:ascii="Arial" w:hAnsi="Arial" w:cs="Arial"/>
          <w:sz w:val="22"/>
          <w:szCs w:val="22"/>
        </w:rPr>
        <w:t xml:space="preserve"> </w:t>
      </w:r>
      <w:r w:rsidRPr="00DB5265">
        <w:rPr>
          <w:rFonts w:ascii="Arial" w:hAnsi="Arial" w:cs="Arial"/>
          <w:sz w:val="22"/>
          <w:szCs w:val="22"/>
        </w:rPr>
        <w:t xml:space="preserve">that could potentially result in suspicions of cheating, plagiarism, misrepresentation of facts and/or participation in an offence.  Academic dishonesty is a serious offence and can result in suspension or expulsion from the University. For more information on what academic integrity means for students see the Student Conduct &amp; Appeals section of the University Secretary Website at: </w:t>
      </w:r>
      <w:hyperlink r:id="rId13" w:history="1">
        <w:r w:rsidRPr="00DB5265">
          <w:rPr>
            <w:rStyle w:val="Hyperlink"/>
            <w:rFonts w:ascii="Arial" w:hAnsi="Arial" w:cs="Arial"/>
            <w:sz w:val="22"/>
            <w:szCs w:val="22"/>
          </w:rPr>
          <w:t>http://www.usask.ca/secretariat/index.php</w:t>
        </w:r>
      </w:hyperlink>
      <w:proofErr w:type="gramStart"/>
      <w:r w:rsidR="007A2FFC">
        <w:rPr>
          <w:rFonts w:ascii="Arial" w:hAnsi="Arial" w:cs="Arial"/>
          <w:sz w:val="22"/>
          <w:szCs w:val="22"/>
        </w:rPr>
        <w:t xml:space="preserve"> </w:t>
      </w:r>
      <w:r w:rsidRPr="00DB5265">
        <w:rPr>
          <w:rFonts w:ascii="Arial" w:hAnsi="Arial" w:cs="Arial"/>
          <w:sz w:val="22"/>
          <w:szCs w:val="22"/>
        </w:rPr>
        <w:t xml:space="preserve"> All</w:t>
      </w:r>
      <w:proofErr w:type="gramEnd"/>
      <w:r w:rsidRPr="00DB5265">
        <w:rPr>
          <w:rFonts w:ascii="Arial" w:hAnsi="Arial" w:cs="Arial"/>
          <w:sz w:val="22"/>
          <w:szCs w:val="22"/>
        </w:rPr>
        <w:t xml:space="preserve"> students should read and be familiar with the Regulations on Academic Student Misconduct as well as the Standard of Student Conduct in Non-Academic Matters and Procedures for Resolution of Complaints and Appeals available on the University Secretary Website.</w:t>
      </w:r>
    </w:p>
    <w:p w14:paraId="66A0D5FC" w14:textId="77777777" w:rsidR="00AE6C54" w:rsidRDefault="00AE6C54" w:rsidP="00641B8F">
      <w:pPr>
        <w:spacing w:after="0"/>
        <w:rPr>
          <w:rFonts w:eastAsia="Times New Roman" w:cs="Arial"/>
          <w:b/>
          <w:bCs/>
          <w:color w:val="2A5204"/>
          <w:sz w:val="24"/>
          <w:szCs w:val="24"/>
          <w:u w:val="single" w:color="D9D9D9"/>
        </w:rPr>
      </w:pPr>
    </w:p>
    <w:p w14:paraId="0864641F" w14:textId="77777777" w:rsidR="00AE74B3" w:rsidRDefault="00AE74B3" w:rsidP="00AE74B3">
      <w:pPr>
        <w:widowControl w:val="0"/>
        <w:autoSpaceDE w:val="0"/>
        <w:autoSpaceDN w:val="0"/>
        <w:adjustRightInd w:val="0"/>
        <w:spacing w:after="0"/>
        <w:rPr>
          <w:rFonts w:cs="Arial"/>
        </w:rPr>
      </w:pPr>
    </w:p>
    <w:p w14:paraId="1BE7DAB6" w14:textId="77777777" w:rsidR="0082489E" w:rsidRPr="00572310" w:rsidRDefault="0082489E" w:rsidP="0082489E">
      <w:pPr>
        <w:widowControl w:val="0"/>
        <w:autoSpaceDE w:val="0"/>
        <w:autoSpaceDN w:val="0"/>
        <w:adjustRightInd w:val="0"/>
        <w:spacing w:after="0"/>
        <w:rPr>
          <w:rFonts w:cs="Arial"/>
          <w:color w:val="4F6228" w:themeColor="accent3" w:themeShade="80"/>
          <w:sz w:val="24"/>
          <w:szCs w:val="24"/>
        </w:rPr>
      </w:pPr>
      <w:r w:rsidRPr="00572310">
        <w:rPr>
          <w:rFonts w:cs="Arial"/>
          <w:b/>
          <w:bCs/>
          <w:color w:val="4F6228" w:themeColor="accent3" w:themeShade="80"/>
          <w:sz w:val="24"/>
          <w:szCs w:val="24"/>
        </w:rPr>
        <w:t>Student Supports</w:t>
      </w:r>
    </w:p>
    <w:p w14:paraId="28BE2E24" w14:textId="77777777" w:rsidR="0082489E" w:rsidRPr="00572310" w:rsidRDefault="0082489E" w:rsidP="0082489E">
      <w:pPr>
        <w:widowControl w:val="0"/>
        <w:autoSpaceDE w:val="0"/>
        <w:autoSpaceDN w:val="0"/>
        <w:adjustRightInd w:val="0"/>
        <w:spacing w:after="0"/>
        <w:rPr>
          <w:rFonts w:cs="Arial"/>
        </w:rPr>
      </w:pPr>
      <w:r w:rsidRPr="00572310">
        <w:rPr>
          <w:rFonts w:cs="Arial"/>
          <w:b/>
          <w:bCs/>
        </w:rPr>
        <w:t>Student Learning Services</w:t>
      </w:r>
    </w:p>
    <w:p w14:paraId="22FCF37F" w14:textId="6731752C" w:rsidR="0082489E" w:rsidRPr="00572310" w:rsidRDefault="0082489E" w:rsidP="0082489E">
      <w:pPr>
        <w:widowControl w:val="0"/>
        <w:autoSpaceDE w:val="0"/>
        <w:autoSpaceDN w:val="0"/>
        <w:adjustRightInd w:val="0"/>
        <w:spacing w:after="0"/>
        <w:rPr>
          <w:rFonts w:cs="Arial"/>
        </w:rPr>
      </w:pPr>
      <w:r w:rsidRPr="00572310">
        <w:rPr>
          <w:rFonts w:cs="Arial"/>
        </w:rPr>
        <w:t xml:space="preserve">Student Learning Services (SLS) offers assistance to U of S undergrad and graduate students. For information on specific services, please see the SLS web site </w:t>
      </w:r>
      <w:hyperlink r:id="rId14" w:history="1">
        <w:r w:rsidR="007A2FFC" w:rsidRPr="007A2FFC">
          <w:rPr>
            <w:rStyle w:val="Hyperlink"/>
            <w:rFonts w:cs="Arial"/>
          </w:rPr>
          <w:t>https://library.usask.ca/studentlearning/.</w:t>
        </w:r>
      </w:hyperlink>
    </w:p>
    <w:p w14:paraId="5D160F80" w14:textId="77777777" w:rsidR="0082489E" w:rsidRPr="00572310" w:rsidRDefault="0082489E" w:rsidP="0082489E">
      <w:pPr>
        <w:widowControl w:val="0"/>
        <w:autoSpaceDE w:val="0"/>
        <w:autoSpaceDN w:val="0"/>
        <w:adjustRightInd w:val="0"/>
        <w:spacing w:after="0"/>
        <w:rPr>
          <w:rFonts w:cs="Arial"/>
        </w:rPr>
      </w:pPr>
      <w:r w:rsidRPr="00572310">
        <w:rPr>
          <w:rFonts w:cs="Arial"/>
        </w:rPr>
        <w:t> </w:t>
      </w:r>
    </w:p>
    <w:p w14:paraId="325D7C77" w14:textId="77777777" w:rsidR="0082489E" w:rsidRPr="00572310" w:rsidRDefault="0082489E" w:rsidP="0082489E">
      <w:pPr>
        <w:widowControl w:val="0"/>
        <w:autoSpaceDE w:val="0"/>
        <w:autoSpaceDN w:val="0"/>
        <w:adjustRightInd w:val="0"/>
        <w:spacing w:after="0"/>
        <w:rPr>
          <w:rFonts w:cs="Arial"/>
        </w:rPr>
      </w:pPr>
      <w:r w:rsidRPr="00572310">
        <w:rPr>
          <w:rFonts w:cs="Arial"/>
          <w:b/>
          <w:bCs/>
        </w:rPr>
        <w:t>Student and Enrolment Services Division</w:t>
      </w:r>
    </w:p>
    <w:p w14:paraId="477CA856" w14:textId="7AD57C01" w:rsidR="0082489E" w:rsidRPr="00572310" w:rsidRDefault="0082489E" w:rsidP="0082489E">
      <w:pPr>
        <w:widowControl w:val="0"/>
        <w:autoSpaceDE w:val="0"/>
        <w:autoSpaceDN w:val="0"/>
        <w:adjustRightInd w:val="0"/>
        <w:spacing w:after="0"/>
        <w:rPr>
          <w:rFonts w:cs="Arial"/>
        </w:rPr>
      </w:pPr>
      <w:r w:rsidRPr="00572310">
        <w:rPr>
          <w:rFonts w:cs="Arial"/>
        </w:rPr>
        <w:t xml:space="preserve">The Student and Enrolment Services Division (SESD) focuses on providing developmental and support services and programs to students and the university community. For more information, see the SESD web </w:t>
      </w:r>
      <w:hyperlink r:id="rId15" w:history="1">
        <w:r w:rsidR="007A2FFC" w:rsidRPr="007A2FFC">
          <w:rPr>
            <w:rStyle w:val="Hyperlink"/>
            <w:rFonts w:cs="Arial"/>
          </w:rPr>
          <w:t>site http://teaching.usask.ca/</w:t>
        </w:r>
      </w:hyperlink>
      <w:r w:rsidRPr="00572310">
        <w:rPr>
          <w:rFonts w:cs="Arial"/>
        </w:rPr>
        <w:t>.</w:t>
      </w:r>
    </w:p>
    <w:p w14:paraId="1452D38C" w14:textId="77777777" w:rsidR="0082489E" w:rsidRPr="00572310" w:rsidRDefault="0082489E" w:rsidP="0082489E">
      <w:pPr>
        <w:widowControl w:val="0"/>
        <w:autoSpaceDE w:val="0"/>
        <w:autoSpaceDN w:val="0"/>
        <w:adjustRightInd w:val="0"/>
        <w:spacing w:after="0"/>
        <w:rPr>
          <w:rFonts w:cs="Arial"/>
        </w:rPr>
      </w:pPr>
      <w:r w:rsidRPr="00572310">
        <w:rPr>
          <w:rFonts w:cs="Arial"/>
        </w:rPr>
        <w:t> </w:t>
      </w:r>
    </w:p>
    <w:p w14:paraId="488A4F57" w14:textId="77777777" w:rsidR="0082489E" w:rsidRPr="00572310" w:rsidRDefault="0082489E" w:rsidP="0082489E">
      <w:pPr>
        <w:widowControl w:val="0"/>
        <w:autoSpaceDE w:val="0"/>
        <w:autoSpaceDN w:val="0"/>
        <w:adjustRightInd w:val="0"/>
        <w:spacing w:after="0"/>
        <w:rPr>
          <w:rFonts w:cs="Arial"/>
        </w:rPr>
      </w:pPr>
      <w:r w:rsidRPr="00572310">
        <w:rPr>
          <w:rFonts w:cs="Arial"/>
          <w:b/>
          <w:bCs/>
        </w:rPr>
        <w:t>College Supports</w:t>
      </w:r>
    </w:p>
    <w:p w14:paraId="7D12A042" w14:textId="2CD1B616" w:rsidR="0082489E" w:rsidRPr="00572310" w:rsidRDefault="0082489E" w:rsidP="0082489E">
      <w:pPr>
        <w:widowControl w:val="0"/>
        <w:autoSpaceDE w:val="0"/>
        <w:autoSpaceDN w:val="0"/>
        <w:adjustRightInd w:val="0"/>
        <w:spacing w:after="0"/>
        <w:rPr>
          <w:rFonts w:cs="Arial"/>
        </w:rPr>
      </w:pPr>
      <w:r w:rsidRPr="00572310">
        <w:rPr>
          <w:rFonts w:cs="Arial"/>
        </w:rPr>
        <w:t xml:space="preserve">Students in Arts &amp; Science are encouraged to contact the Undergraduate Student Office and/or the Trish </w:t>
      </w:r>
      <w:proofErr w:type="spellStart"/>
      <w:r w:rsidRPr="00572310">
        <w:rPr>
          <w:rFonts w:cs="Arial"/>
        </w:rPr>
        <w:t>Monture</w:t>
      </w:r>
      <w:proofErr w:type="spellEnd"/>
      <w:r w:rsidRPr="00572310">
        <w:rPr>
          <w:rFonts w:cs="Arial"/>
        </w:rPr>
        <w:t xml:space="preserve"> Centre for Success with any questions on how to choose a major; understand program requirements; choose courses; develop strategies to improve grades; understand university policies and procedures; overcome personal barriers; initiate pre-career inquiries; and identify career planning resources. Contact information is available at: </w:t>
      </w:r>
      <w:r w:rsidRPr="00572310">
        <w:rPr>
          <w:rFonts w:cs="Arial"/>
        </w:rPr>
        <w:fldChar w:fldCharType="begin"/>
      </w:r>
      <w:r w:rsidRPr="00572310">
        <w:rPr>
          <w:rFonts w:cs="Arial"/>
        </w:rPr>
        <w:instrText xml:space="preserve"> HYPERLINK "http://artsandscience.usask.ca/undergraduate/advising/" \t "_blank" </w:instrText>
      </w:r>
      <w:r w:rsidRPr="00572310">
        <w:rPr>
          <w:rFonts w:cs="Arial"/>
        </w:rPr>
        <w:fldChar w:fldCharType="separate"/>
      </w:r>
      <w:r w:rsidRPr="00572310">
        <w:rPr>
          <w:rStyle w:val="Hyperlink"/>
          <w:rFonts w:cs="Arial"/>
        </w:rPr>
        <w:t>http://artsandscience.usask.ca/undergraduate/advising/</w:t>
      </w:r>
      <w:r w:rsidRPr="00572310">
        <w:rPr>
          <w:rFonts w:cs="Arial"/>
        </w:rPr>
        <w:fldChar w:fldCharType="end"/>
      </w:r>
    </w:p>
    <w:p w14:paraId="4E9AF425" w14:textId="77777777" w:rsidR="0082489E" w:rsidRDefault="0082489E" w:rsidP="0082489E">
      <w:pPr>
        <w:widowControl w:val="0"/>
        <w:autoSpaceDE w:val="0"/>
        <w:autoSpaceDN w:val="0"/>
        <w:adjustRightInd w:val="0"/>
        <w:spacing w:after="0"/>
        <w:rPr>
          <w:rFonts w:cs="Arial"/>
        </w:rPr>
      </w:pPr>
    </w:p>
    <w:p w14:paraId="056CACD1" w14:textId="48116F6C" w:rsidR="00913334" w:rsidRPr="00913334" w:rsidRDefault="00913334" w:rsidP="00913334">
      <w:pPr>
        <w:spacing w:after="0"/>
        <w:rPr>
          <w:b/>
          <w:u w:color="D9D9D9"/>
        </w:rPr>
      </w:pPr>
      <w:r w:rsidRPr="00913334">
        <w:rPr>
          <w:b/>
          <w:u w:color="D9D9D9"/>
        </w:rPr>
        <w:t xml:space="preserve">Examinations through </w:t>
      </w:r>
      <w:r w:rsidR="00904654">
        <w:rPr>
          <w:b/>
          <w:u w:color="D9D9D9"/>
        </w:rPr>
        <w:t xml:space="preserve">Access and Equity </w:t>
      </w:r>
      <w:r w:rsidRPr="00913334">
        <w:rPr>
          <w:b/>
          <w:u w:color="D9D9D9"/>
        </w:rPr>
        <w:t>Services (</w:t>
      </w:r>
      <w:r w:rsidR="00904654">
        <w:rPr>
          <w:b/>
          <w:u w:color="D9D9D9"/>
        </w:rPr>
        <w:t>AE</w:t>
      </w:r>
      <w:r w:rsidRPr="00913334">
        <w:rPr>
          <w:b/>
          <w:u w:color="D9D9D9"/>
        </w:rPr>
        <w:t xml:space="preserve">S) </w:t>
      </w:r>
    </w:p>
    <w:p w14:paraId="3C7FCBB8" w14:textId="435D556D" w:rsidR="00913334" w:rsidRPr="00913334" w:rsidRDefault="00913334" w:rsidP="00913334">
      <w:pPr>
        <w:spacing w:after="0"/>
        <w:rPr>
          <w:u w:color="D9D9D9"/>
        </w:rPr>
      </w:pPr>
      <w:r w:rsidRPr="00DB5265">
        <w:rPr>
          <w:rFonts w:cs="Arial"/>
        </w:rPr>
        <w:t xml:space="preserve">Students who have disabilities (learning, medical, physical, or mental health) are strongly encouraged to register with </w:t>
      </w:r>
      <w:r w:rsidR="00904654">
        <w:rPr>
          <w:rFonts w:cs="Arial"/>
        </w:rPr>
        <w:t>AES</w:t>
      </w:r>
      <w:r w:rsidRPr="00DB5265">
        <w:rPr>
          <w:rFonts w:cs="Arial"/>
        </w:rPr>
        <w:t xml:space="preserve"> if they have not already done so. Students who suspect they </w:t>
      </w:r>
      <w:r w:rsidRPr="00DB5265">
        <w:rPr>
          <w:rFonts w:cs="Arial"/>
        </w:rPr>
        <w:lastRenderedPageBreak/>
        <w:t xml:space="preserve">may have disabilities should contact </w:t>
      </w:r>
      <w:r w:rsidR="00904654">
        <w:rPr>
          <w:rFonts w:cs="Arial"/>
        </w:rPr>
        <w:t>AES</w:t>
      </w:r>
      <w:r w:rsidRPr="00DB5265">
        <w:rPr>
          <w:rFonts w:cs="Arial"/>
        </w:rPr>
        <w:t xml:space="preserve"> for advice and referrals. In order to access </w:t>
      </w:r>
      <w:r w:rsidR="00904654">
        <w:rPr>
          <w:rFonts w:cs="Arial"/>
        </w:rPr>
        <w:t>AES</w:t>
      </w:r>
      <w:r w:rsidRPr="00DB5265">
        <w:rPr>
          <w:rFonts w:cs="Arial"/>
        </w:rPr>
        <w:t xml:space="preserve"> programs and supports, students must follow </w:t>
      </w:r>
      <w:r w:rsidR="00904654">
        <w:rPr>
          <w:rFonts w:cs="Arial"/>
        </w:rPr>
        <w:t>AES</w:t>
      </w:r>
      <w:r w:rsidRPr="00DB5265">
        <w:rPr>
          <w:rFonts w:cs="Arial"/>
        </w:rPr>
        <w:t xml:space="preserve"> policy and procedures. For more information, check </w:t>
      </w:r>
      <w:hyperlink r:id="rId16" w:history="1">
        <w:r w:rsidR="008344B9" w:rsidRPr="001C5D53">
          <w:rPr>
            <w:rStyle w:val="Hyperlink"/>
            <w:rFonts w:cs="Arial"/>
          </w:rPr>
          <w:t>https://students.usask.ca/health/centres/access-equity-services.php</w:t>
        </w:r>
      </w:hyperlink>
      <w:r w:rsidR="008344B9">
        <w:rPr>
          <w:rFonts w:cs="Arial"/>
        </w:rPr>
        <w:t xml:space="preserve"> </w:t>
      </w:r>
      <w:r w:rsidRPr="00DB5265">
        <w:rPr>
          <w:rFonts w:cs="Arial"/>
        </w:rPr>
        <w:t xml:space="preserve">or contact </w:t>
      </w:r>
      <w:r w:rsidR="00904654">
        <w:rPr>
          <w:rFonts w:cs="Arial"/>
        </w:rPr>
        <w:t>AE</w:t>
      </w:r>
      <w:r w:rsidRPr="00DB5265">
        <w:rPr>
          <w:rFonts w:cs="Arial"/>
        </w:rPr>
        <w:t xml:space="preserve">S at 966-7273 or </w:t>
      </w:r>
      <w:r w:rsidR="00904654">
        <w:rPr>
          <w:rFonts w:cs="Arial"/>
          <w:u w:color="0000FF"/>
        </w:rPr>
        <w:t>aes</w:t>
      </w:r>
      <w:r w:rsidRPr="00DB5265">
        <w:rPr>
          <w:rFonts w:cs="Arial"/>
          <w:u w:color="0000FF"/>
        </w:rPr>
        <w:t>@usask.ca</w:t>
      </w:r>
      <w:r w:rsidRPr="00DB5265">
        <w:rPr>
          <w:rFonts w:cs="Arial"/>
        </w:rPr>
        <w:t>.</w:t>
      </w:r>
    </w:p>
    <w:p w14:paraId="3127F8A5" w14:textId="77777777" w:rsidR="00904654" w:rsidRDefault="00904654" w:rsidP="00913334">
      <w:pPr>
        <w:widowControl w:val="0"/>
        <w:autoSpaceDE w:val="0"/>
        <w:autoSpaceDN w:val="0"/>
        <w:adjustRightInd w:val="0"/>
        <w:spacing w:after="0"/>
        <w:rPr>
          <w:rFonts w:cs="Arial"/>
        </w:rPr>
      </w:pPr>
    </w:p>
    <w:p w14:paraId="4913533A" w14:textId="35DDF07A" w:rsidR="00913334" w:rsidRPr="00DB5265" w:rsidRDefault="008344B9" w:rsidP="00913334">
      <w:pPr>
        <w:widowControl w:val="0"/>
        <w:autoSpaceDE w:val="0"/>
        <w:autoSpaceDN w:val="0"/>
        <w:adjustRightInd w:val="0"/>
        <w:spacing w:after="0"/>
        <w:rPr>
          <w:rFonts w:cs="Arial"/>
        </w:rPr>
      </w:pPr>
      <w:r w:rsidRPr="00DB5265">
        <w:rPr>
          <w:rFonts w:cs="Arial"/>
        </w:rPr>
        <w:t>Students who are in</w:t>
      </w:r>
      <w:r>
        <w:rPr>
          <w:rFonts w:cs="Arial"/>
        </w:rPr>
        <w:t xml:space="preserve"> need of accommodation for the course </w:t>
      </w:r>
      <w:r w:rsidRPr="00DB5265">
        <w:rPr>
          <w:rFonts w:cs="Arial"/>
        </w:rPr>
        <w:t xml:space="preserve">must present the appropriate letter from </w:t>
      </w:r>
      <w:r>
        <w:rPr>
          <w:rFonts w:cs="Arial"/>
        </w:rPr>
        <w:t>AE</w:t>
      </w:r>
      <w:r w:rsidRPr="00DB5265">
        <w:rPr>
          <w:rFonts w:cs="Arial"/>
        </w:rPr>
        <w:t xml:space="preserve">S to the course </w:t>
      </w:r>
      <w:r>
        <w:rPr>
          <w:rFonts w:cs="Arial"/>
        </w:rPr>
        <w:t xml:space="preserve">coordinator. </w:t>
      </w:r>
      <w:r w:rsidRPr="00DB5265">
        <w:rPr>
          <w:rFonts w:cs="Arial"/>
        </w:rPr>
        <w:t xml:space="preserve"> </w:t>
      </w:r>
      <w:r w:rsidR="00913334" w:rsidRPr="00DB5265">
        <w:rPr>
          <w:rFonts w:cs="Arial"/>
        </w:rPr>
        <w:t xml:space="preserve">Students registered with </w:t>
      </w:r>
      <w:r w:rsidR="00904654">
        <w:rPr>
          <w:rFonts w:cs="Arial"/>
        </w:rPr>
        <w:t>AES</w:t>
      </w:r>
      <w:r w:rsidR="00913334" w:rsidRPr="00DB5265">
        <w:rPr>
          <w:rFonts w:cs="Arial"/>
        </w:rPr>
        <w:t xml:space="preserve"> may requ</w:t>
      </w:r>
      <w:r w:rsidR="00904654">
        <w:rPr>
          <w:rFonts w:cs="Arial"/>
        </w:rPr>
        <w:t>ire</w:t>
      </w:r>
      <w:r w:rsidR="00913334" w:rsidRPr="00DB5265">
        <w:rPr>
          <w:rFonts w:cs="Arial"/>
        </w:rPr>
        <w:t xml:space="preserve"> alternative arrangements for examinations. Students must arrange such accommodations through</w:t>
      </w:r>
      <w:r w:rsidR="00904654">
        <w:rPr>
          <w:rFonts w:cs="Arial"/>
        </w:rPr>
        <w:t xml:space="preserve"> AES</w:t>
      </w:r>
      <w:r w:rsidRPr="008344B9">
        <w:rPr>
          <w:rFonts w:cs="Arial"/>
        </w:rPr>
        <w:t xml:space="preserve"> </w:t>
      </w:r>
      <w:r w:rsidRPr="00DB5265">
        <w:rPr>
          <w:rFonts w:cs="Arial"/>
        </w:rPr>
        <w:t>by the</w:t>
      </w:r>
      <w:r>
        <w:rPr>
          <w:rFonts w:cs="Arial"/>
        </w:rPr>
        <w:t>ir</w:t>
      </w:r>
      <w:r w:rsidRPr="00DB5265">
        <w:rPr>
          <w:rFonts w:cs="Arial"/>
        </w:rPr>
        <w:t xml:space="preserve"> stated deadlines</w:t>
      </w:r>
      <w:r w:rsidR="00913334" w:rsidRPr="00DB5265">
        <w:rPr>
          <w:rFonts w:cs="Arial"/>
        </w:rPr>
        <w:t xml:space="preserve">. </w:t>
      </w:r>
    </w:p>
    <w:p w14:paraId="3396D540" w14:textId="77777777" w:rsidR="00913334" w:rsidRPr="00DB5265" w:rsidRDefault="00913334" w:rsidP="0082489E">
      <w:pPr>
        <w:widowControl w:val="0"/>
        <w:autoSpaceDE w:val="0"/>
        <w:autoSpaceDN w:val="0"/>
        <w:adjustRightInd w:val="0"/>
        <w:spacing w:after="0"/>
        <w:rPr>
          <w:rFonts w:cs="Arial"/>
        </w:rPr>
      </w:pPr>
    </w:p>
    <w:p w14:paraId="29950623" w14:textId="77777777" w:rsidR="0082489E" w:rsidRPr="00DB5265" w:rsidRDefault="0082489E" w:rsidP="0082489E">
      <w:pPr>
        <w:widowControl w:val="0"/>
        <w:autoSpaceDE w:val="0"/>
        <w:autoSpaceDN w:val="0"/>
        <w:adjustRightInd w:val="0"/>
        <w:spacing w:after="0"/>
        <w:rPr>
          <w:rFonts w:cs="Arial"/>
        </w:rPr>
      </w:pPr>
    </w:p>
    <w:p w14:paraId="42E30FF4" w14:textId="77777777" w:rsidR="0082489E" w:rsidRPr="00DB5265" w:rsidRDefault="0082489E" w:rsidP="00AE74B3">
      <w:pPr>
        <w:widowControl w:val="0"/>
        <w:autoSpaceDE w:val="0"/>
        <w:autoSpaceDN w:val="0"/>
        <w:adjustRightInd w:val="0"/>
        <w:spacing w:after="0"/>
        <w:rPr>
          <w:rFonts w:cs="Arial"/>
        </w:rPr>
      </w:pPr>
    </w:p>
    <w:sectPr w:rsidR="0082489E" w:rsidRPr="00DB5265" w:rsidSect="001F3FA7">
      <w:headerReference w:type="default" r:id="rId17"/>
      <w:footerReference w:type="default" r:id="rId18"/>
      <w:headerReference w:type="first" r:id="rId19"/>
      <w:footerReference w:type="first" r:id="rId20"/>
      <w:type w:val="continuous"/>
      <w:pgSz w:w="12240" w:h="15840"/>
      <w:pgMar w:top="1276" w:right="1440" w:bottom="1276"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74068" w14:textId="77777777" w:rsidR="00C14FD7" w:rsidRDefault="00C14FD7" w:rsidP="00AE74B3">
      <w:pPr>
        <w:spacing w:after="0"/>
      </w:pPr>
      <w:r>
        <w:separator/>
      </w:r>
    </w:p>
  </w:endnote>
  <w:endnote w:type="continuationSeparator" w:id="0">
    <w:p w14:paraId="169E21AD" w14:textId="77777777" w:rsidR="00C14FD7" w:rsidRDefault="00C14FD7" w:rsidP="00AE74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MyriadPro-Semibold">
    <w:altName w:val="Myriad Pro Semi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D4EBD" w14:textId="79C9EABE" w:rsidR="00C14FD7" w:rsidRPr="00CE0555" w:rsidRDefault="00C14FD7" w:rsidP="00AE74B3">
    <w:pPr>
      <w:pStyle w:val="Footer"/>
      <w:jc w:val="right"/>
      <w:rPr>
        <w:sz w:val="18"/>
      </w:rPr>
    </w:pPr>
    <w:proofErr w:type="gramStart"/>
    <w:r>
      <w:rPr>
        <w:sz w:val="18"/>
      </w:rPr>
      <w:t>page</w:t>
    </w:r>
    <w:proofErr w:type="gramEnd"/>
    <w:r>
      <w:rPr>
        <w:sz w:val="18"/>
      </w:rPr>
      <w:t xml:space="preserve"> </w:t>
    </w:r>
    <w:r w:rsidRPr="00CE0555">
      <w:rPr>
        <w:sz w:val="18"/>
      </w:rPr>
      <w:fldChar w:fldCharType="begin"/>
    </w:r>
    <w:r w:rsidRPr="00CE0555">
      <w:rPr>
        <w:sz w:val="18"/>
      </w:rPr>
      <w:instrText xml:space="preserve"> PAGE   \* MERGEFORMAT </w:instrText>
    </w:r>
    <w:r w:rsidRPr="00CE0555">
      <w:rPr>
        <w:sz w:val="18"/>
      </w:rPr>
      <w:fldChar w:fldCharType="separate"/>
    </w:r>
    <w:r w:rsidR="00E57A63">
      <w:rPr>
        <w:noProof/>
        <w:sz w:val="18"/>
      </w:rPr>
      <w:t>11</w:t>
    </w:r>
    <w:r w:rsidRPr="00CE0555">
      <w:rPr>
        <w:sz w:val="18"/>
      </w:rPr>
      <w:fldChar w:fldCharType="end"/>
    </w:r>
    <w:r w:rsidRPr="00CE0555">
      <w:rPr>
        <w:sz w:val="18"/>
      </w:rPr>
      <w:t xml:space="preserve"> of </w:t>
    </w:r>
    <w:r w:rsidRPr="001331A1">
      <w:rPr>
        <w:sz w:val="18"/>
      </w:rPr>
      <w:fldChar w:fldCharType="begin"/>
    </w:r>
    <w:r w:rsidRPr="001331A1">
      <w:rPr>
        <w:sz w:val="18"/>
      </w:rPr>
      <w:instrText xml:space="preserve"> NUMPAGES </w:instrText>
    </w:r>
    <w:r w:rsidRPr="001331A1">
      <w:rPr>
        <w:sz w:val="18"/>
      </w:rPr>
      <w:fldChar w:fldCharType="separate"/>
    </w:r>
    <w:r w:rsidR="00E57A63">
      <w:rPr>
        <w:noProof/>
        <w:sz w:val="18"/>
      </w:rPr>
      <w:t>11</w:t>
    </w:r>
    <w:r w:rsidRPr="001331A1">
      <w:rPr>
        <w:sz w:val="18"/>
      </w:rPr>
      <w:fldChar w:fldCharType="end"/>
    </w:r>
  </w:p>
  <w:p w14:paraId="664279F5" w14:textId="77777777" w:rsidR="00C14FD7" w:rsidRDefault="00C14FD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7A7F1" w14:textId="4D72AE70" w:rsidR="00C14FD7" w:rsidRDefault="00C14FD7" w:rsidP="00350C4C">
    <w:pPr>
      <w:pStyle w:val="Footer"/>
      <w:jc w:val="right"/>
    </w:pPr>
    <w:proofErr w:type="gramStart"/>
    <w:r>
      <w:rPr>
        <w:rStyle w:val="PageNumber"/>
        <w:rFonts w:ascii="Times New Roman" w:hAnsi="Times New Roman"/>
      </w:rPr>
      <w:t>p</w:t>
    </w:r>
    <w:r w:rsidRPr="00350C4C">
      <w:rPr>
        <w:rStyle w:val="PageNumber"/>
        <w:rFonts w:ascii="Times New Roman" w:hAnsi="Times New Roman"/>
      </w:rPr>
      <w:t>age</w:t>
    </w:r>
    <w:proofErr w:type="gramEnd"/>
    <w:r w:rsidRPr="00350C4C">
      <w:rPr>
        <w:rStyle w:val="PageNumber"/>
        <w:rFonts w:ascii="Times New Roman" w:hAnsi="Times New Roman"/>
      </w:rPr>
      <w:t xml:space="preserve"> </w:t>
    </w:r>
    <w:r w:rsidRPr="00350C4C">
      <w:rPr>
        <w:rStyle w:val="PageNumber"/>
        <w:rFonts w:ascii="Times New Roman" w:hAnsi="Times New Roman"/>
      </w:rPr>
      <w:fldChar w:fldCharType="begin"/>
    </w:r>
    <w:r w:rsidRPr="00350C4C">
      <w:rPr>
        <w:rStyle w:val="PageNumber"/>
        <w:rFonts w:ascii="Times New Roman" w:hAnsi="Times New Roman"/>
      </w:rPr>
      <w:instrText xml:space="preserve"> PAGE </w:instrText>
    </w:r>
    <w:r w:rsidRPr="00350C4C">
      <w:rPr>
        <w:rStyle w:val="PageNumber"/>
        <w:rFonts w:ascii="Times New Roman" w:hAnsi="Times New Roman"/>
      </w:rPr>
      <w:fldChar w:fldCharType="separate"/>
    </w:r>
    <w:r w:rsidR="00E57A63">
      <w:rPr>
        <w:rStyle w:val="PageNumber"/>
        <w:rFonts w:ascii="Times New Roman" w:hAnsi="Times New Roman"/>
        <w:noProof/>
      </w:rPr>
      <w:t>1</w:t>
    </w:r>
    <w:r w:rsidRPr="00350C4C">
      <w:rPr>
        <w:rStyle w:val="PageNumber"/>
        <w:rFonts w:ascii="Times New Roman" w:hAnsi="Times New Roman"/>
      </w:rPr>
      <w:fldChar w:fldCharType="end"/>
    </w:r>
    <w:r w:rsidRPr="00350C4C">
      <w:rPr>
        <w:rStyle w:val="PageNumber"/>
        <w:rFonts w:ascii="Times New Roman" w:hAnsi="Times New Roman"/>
      </w:rPr>
      <w:t xml:space="preserve"> of </w:t>
    </w:r>
    <w:r w:rsidRPr="00350C4C">
      <w:rPr>
        <w:rStyle w:val="PageNumber"/>
        <w:rFonts w:ascii="Times New Roman" w:hAnsi="Times New Roman"/>
      </w:rPr>
      <w:fldChar w:fldCharType="begin"/>
    </w:r>
    <w:r w:rsidRPr="00350C4C">
      <w:rPr>
        <w:rStyle w:val="PageNumber"/>
        <w:rFonts w:ascii="Times New Roman" w:hAnsi="Times New Roman"/>
      </w:rPr>
      <w:instrText xml:space="preserve"> NUMPAGES </w:instrText>
    </w:r>
    <w:r w:rsidRPr="00350C4C">
      <w:rPr>
        <w:rStyle w:val="PageNumber"/>
        <w:rFonts w:ascii="Times New Roman" w:hAnsi="Times New Roman"/>
      </w:rPr>
      <w:fldChar w:fldCharType="separate"/>
    </w:r>
    <w:r w:rsidR="00E57A63">
      <w:rPr>
        <w:rStyle w:val="PageNumber"/>
        <w:rFonts w:ascii="Times New Roman" w:hAnsi="Times New Roman"/>
        <w:noProof/>
      </w:rPr>
      <w:t>11</w:t>
    </w:r>
    <w:r w:rsidRPr="00350C4C">
      <w:rPr>
        <w:rStyle w:val="PageNumber"/>
        <w:rFonts w:ascii="Times New Roman" w:hAnsi="Times New Roman"/>
      </w:rPr>
      <w:fldChar w:fldCharType="end"/>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61BCDA" w14:textId="77777777" w:rsidR="00C14FD7" w:rsidRDefault="00C14FD7" w:rsidP="00AE74B3">
      <w:pPr>
        <w:spacing w:after="0"/>
      </w:pPr>
      <w:r>
        <w:separator/>
      </w:r>
    </w:p>
  </w:footnote>
  <w:footnote w:type="continuationSeparator" w:id="0">
    <w:p w14:paraId="6C32A4C2" w14:textId="77777777" w:rsidR="00C14FD7" w:rsidRDefault="00C14FD7" w:rsidP="00AE74B3">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F0564" w14:textId="0902C3D9" w:rsidR="00C14FD7" w:rsidRPr="001E0A42" w:rsidRDefault="00C14FD7" w:rsidP="00A007C5">
    <w:pPr>
      <w:pStyle w:val="Header"/>
      <w:jc w:val="right"/>
      <w:rPr>
        <w:color w:val="000000"/>
        <w:sz w:val="18"/>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A5BD6" w14:textId="13291D2B" w:rsidR="00C14FD7" w:rsidRDefault="00C14FD7" w:rsidP="00350C4C">
    <w:pPr>
      <w:pStyle w:val="Header"/>
      <w:ind w:left="-709"/>
    </w:pPr>
    <w:r>
      <w:rPr>
        <w:noProof/>
      </w:rPr>
      <w:drawing>
        <wp:inline distT="0" distB="0" distL="0" distR="0" wp14:anchorId="0C290912" wp14:editId="1D4DC0D2">
          <wp:extent cx="2387600" cy="538480"/>
          <wp:effectExtent l="0" t="0" r="0" b="0"/>
          <wp:docPr id="1" name="Picture 1" descr="UofS_FC_S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fS_FC_S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7600" cy="538480"/>
                  </a:xfrm>
                  <a:prstGeom prst="rect">
                    <a:avLst/>
                  </a:prstGeom>
                  <a:noFill/>
                  <a:ln>
                    <a:noFill/>
                  </a:ln>
                </pic:spPr>
              </pic:pic>
            </a:graphicData>
          </a:graphic>
        </wp:inline>
      </w:drawing>
    </w:r>
    <w:r>
      <w:tab/>
    </w:r>
    <w:r>
      <w:tab/>
    </w:r>
  </w:p>
  <w:p w14:paraId="62F210FC" w14:textId="77777777" w:rsidR="00C14FD7" w:rsidRDefault="00C14FD7" w:rsidP="00AE74B3">
    <w:pPr>
      <w:pStyle w:val="Header"/>
      <w:ind w:left="-709"/>
    </w:pPr>
    <w:r>
      <w:t xml:space="preserve">            Department of Biology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8866F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F8601E"/>
    <w:multiLevelType w:val="hybridMultilevel"/>
    <w:tmpl w:val="55C28F28"/>
    <w:lvl w:ilvl="0" w:tplc="5764E874">
      <w:start w:val="1"/>
      <w:numFmt w:val="bullet"/>
      <w:lvlText w:val="-"/>
      <w:lvlJc w:val="left"/>
      <w:pPr>
        <w:ind w:left="736" w:hanging="360"/>
      </w:pPr>
      <w:rPr>
        <w:rFonts w:ascii="Arial" w:eastAsia="MS Mincho" w:hAnsi="Arial" w:cs="Arial" w:hint="default"/>
      </w:r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2">
    <w:nsid w:val="083344D4"/>
    <w:multiLevelType w:val="hybridMultilevel"/>
    <w:tmpl w:val="784E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2E25F5"/>
    <w:multiLevelType w:val="hybridMultilevel"/>
    <w:tmpl w:val="D666B3A6"/>
    <w:lvl w:ilvl="0" w:tplc="5764E874">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DA6362"/>
    <w:multiLevelType w:val="hybridMultilevel"/>
    <w:tmpl w:val="0222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216541"/>
    <w:multiLevelType w:val="hybridMultilevel"/>
    <w:tmpl w:val="7F2A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7B36D0"/>
    <w:multiLevelType w:val="hybridMultilevel"/>
    <w:tmpl w:val="269A4736"/>
    <w:lvl w:ilvl="0" w:tplc="39143C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13049C"/>
    <w:multiLevelType w:val="hybridMultilevel"/>
    <w:tmpl w:val="D130D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732DCA"/>
    <w:multiLevelType w:val="hybridMultilevel"/>
    <w:tmpl w:val="7D86F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856032"/>
    <w:multiLevelType w:val="hybridMultilevel"/>
    <w:tmpl w:val="6166EAE8"/>
    <w:lvl w:ilvl="0" w:tplc="5764E874">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B5E02CD"/>
    <w:multiLevelType w:val="hybridMultilevel"/>
    <w:tmpl w:val="285A7F78"/>
    <w:lvl w:ilvl="0" w:tplc="04090001">
      <w:start w:val="1"/>
      <w:numFmt w:val="bullet"/>
      <w:lvlText w:val=""/>
      <w:lvlJc w:val="left"/>
      <w:pPr>
        <w:ind w:left="517" w:hanging="360"/>
      </w:pPr>
      <w:rPr>
        <w:rFonts w:ascii="Symbol" w:hAnsi="Symbol" w:hint="default"/>
      </w:rPr>
    </w:lvl>
    <w:lvl w:ilvl="1" w:tplc="04090003" w:tentative="1">
      <w:start w:val="1"/>
      <w:numFmt w:val="bullet"/>
      <w:lvlText w:val="o"/>
      <w:lvlJc w:val="left"/>
      <w:pPr>
        <w:ind w:left="1237" w:hanging="360"/>
      </w:pPr>
      <w:rPr>
        <w:rFonts w:ascii="Courier New" w:hAnsi="Courier New" w:cs="Courier New" w:hint="default"/>
      </w:rPr>
    </w:lvl>
    <w:lvl w:ilvl="2" w:tplc="04090005" w:tentative="1">
      <w:start w:val="1"/>
      <w:numFmt w:val="bullet"/>
      <w:lvlText w:val=""/>
      <w:lvlJc w:val="left"/>
      <w:pPr>
        <w:ind w:left="1957" w:hanging="360"/>
      </w:pPr>
      <w:rPr>
        <w:rFonts w:ascii="Wingdings" w:hAnsi="Wingdings" w:hint="default"/>
      </w:rPr>
    </w:lvl>
    <w:lvl w:ilvl="3" w:tplc="04090001" w:tentative="1">
      <w:start w:val="1"/>
      <w:numFmt w:val="bullet"/>
      <w:lvlText w:val=""/>
      <w:lvlJc w:val="left"/>
      <w:pPr>
        <w:ind w:left="2677" w:hanging="360"/>
      </w:pPr>
      <w:rPr>
        <w:rFonts w:ascii="Symbol" w:hAnsi="Symbol" w:hint="default"/>
      </w:rPr>
    </w:lvl>
    <w:lvl w:ilvl="4" w:tplc="04090003" w:tentative="1">
      <w:start w:val="1"/>
      <w:numFmt w:val="bullet"/>
      <w:lvlText w:val="o"/>
      <w:lvlJc w:val="left"/>
      <w:pPr>
        <w:ind w:left="3397" w:hanging="360"/>
      </w:pPr>
      <w:rPr>
        <w:rFonts w:ascii="Courier New" w:hAnsi="Courier New" w:cs="Courier New" w:hint="default"/>
      </w:rPr>
    </w:lvl>
    <w:lvl w:ilvl="5" w:tplc="04090005" w:tentative="1">
      <w:start w:val="1"/>
      <w:numFmt w:val="bullet"/>
      <w:lvlText w:val=""/>
      <w:lvlJc w:val="left"/>
      <w:pPr>
        <w:ind w:left="4117" w:hanging="360"/>
      </w:pPr>
      <w:rPr>
        <w:rFonts w:ascii="Wingdings" w:hAnsi="Wingdings" w:hint="default"/>
      </w:rPr>
    </w:lvl>
    <w:lvl w:ilvl="6" w:tplc="04090001" w:tentative="1">
      <w:start w:val="1"/>
      <w:numFmt w:val="bullet"/>
      <w:lvlText w:val=""/>
      <w:lvlJc w:val="left"/>
      <w:pPr>
        <w:ind w:left="4837" w:hanging="360"/>
      </w:pPr>
      <w:rPr>
        <w:rFonts w:ascii="Symbol" w:hAnsi="Symbol" w:hint="default"/>
      </w:rPr>
    </w:lvl>
    <w:lvl w:ilvl="7" w:tplc="04090003" w:tentative="1">
      <w:start w:val="1"/>
      <w:numFmt w:val="bullet"/>
      <w:lvlText w:val="o"/>
      <w:lvlJc w:val="left"/>
      <w:pPr>
        <w:ind w:left="5557" w:hanging="360"/>
      </w:pPr>
      <w:rPr>
        <w:rFonts w:ascii="Courier New" w:hAnsi="Courier New" w:cs="Courier New" w:hint="default"/>
      </w:rPr>
    </w:lvl>
    <w:lvl w:ilvl="8" w:tplc="04090005" w:tentative="1">
      <w:start w:val="1"/>
      <w:numFmt w:val="bullet"/>
      <w:lvlText w:val=""/>
      <w:lvlJc w:val="left"/>
      <w:pPr>
        <w:ind w:left="6277" w:hanging="360"/>
      </w:pPr>
      <w:rPr>
        <w:rFonts w:ascii="Wingdings" w:hAnsi="Wingdings" w:hint="default"/>
      </w:rPr>
    </w:lvl>
  </w:abstractNum>
  <w:abstractNum w:abstractNumId="11">
    <w:nsid w:val="2C96258E"/>
    <w:multiLevelType w:val="multilevel"/>
    <w:tmpl w:val="A90CD814"/>
    <w:lvl w:ilvl="0">
      <w:start w:val="1"/>
      <w:numFmt w:val="decimal"/>
      <w:pStyle w:val="SamHeading1"/>
      <w:lvlText w:val="%1."/>
      <w:lvlJc w:val="left"/>
      <w:pPr>
        <w:ind w:left="397" w:hanging="397"/>
      </w:pPr>
      <w:rPr>
        <w:rFonts w:hint="default"/>
      </w:rPr>
    </w:lvl>
    <w:lvl w:ilvl="1">
      <w:start w:val="1"/>
      <w:numFmt w:val="decimal"/>
      <w:pStyle w:val="SamHeading2"/>
      <w:lvlText w:val="%1.%2"/>
      <w:lvlJc w:val="left"/>
      <w:pPr>
        <w:ind w:left="397" w:hanging="397"/>
      </w:pPr>
      <w:rPr>
        <w:rFonts w:hint="default"/>
      </w:rPr>
    </w:lvl>
    <w:lvl w:ilvl="2">
      <w:start w:val="1"/>
      <w:numFmt w:val="decimal"/>
      <w:pStyle w:val="SamHeading3"/>
      <w:lvlText w:val="%1.%2.%3"/>
      <w:lvlJc w:val="left"/>
      <w:pPr>
        <w:ind w:left="284" w:firstLine="11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EF5249B"/>
    <w:multiLevelType w:val="hybridMultilevel"/>
    <w:tmpl w:val="F01890BE"/>
    <w:lvl w:ilvl="0" w:tplc="39143C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837367"/>
    <w:multiLevelType w:val="hybridMultilevel"/>
    <w:tmpl w:val="0AF604EC"/>
    <w:lvl w:ilvl="0" w:tplc="39143C7A">
      <w:start w:val="1"/>
      <w:numFmt w:val="bullet"/>
      <w:lvlText w:val=""/>
      <w:lvlJc w:val="left"/>
      <w:pPr>
        <w:ind w:left="1096" w:hanging="360"/>
      </w:pPr>
      <w:rPr>
        <w:rFonts w:ascii="Symbol" w:hAnsi="Symbol" w:hint="default"/>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14">
    <w:nsid w:val="309F120D"/>
    <w:multiLevelType w:val="hybridMultilevel"/>
    <w:tmpl w:val="7CB46196"/>
    <w:lvl w:ilvl="0" w:tplc="5764E874">
      <w:start w:val="1"/>
      <w:numFmt w:val="bullet"/>
      <w:lvlText w:val="-"/>
      <w:lvlJc w:val="left"/>
      <w:pPr>
        <w:ind w:left="736" w:hanging="360"/>
      </w:pPr>
      <w:rPr>
        <w:rFonts w:ascii="Arial" w:eastAsia="MS Mincho" w:hAnsi="Arial" w:cs="Arial" w:hint="default"/>
      </w:r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15">
    <w:nsid w:val="31166790"/>
    <w:multiLevelType w:val="hybridMultilevel"/>
    <w:tmpl w:val="753CDBFA"/>
    <w:lvl w:ilvl="0" w:tplc="39143C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1837DF"/>
    <w:multiLevelType w:val="hybridMultilevel"/>
    <w:tmpl w:val="4232E350"/>
    <w:lvl w:ilvl="0" w:tplc="5764E874">
      <w:start w:val="1"/>
      <w:numFmt w:val="bullet"/>
      <w:lvlText w:val="-"/>
      <w:lvlJc w:val="left"/>
      <w:pPr>
        <w:ind w:left="517" w:hanging="360"/>
      </w:pPr>
      <w:rPr>
        <w:rFonts w:ascii="Arial" w:eastAsia="MS Mincho" w:hAnsi="Arial" w:cs="Arial" w:hint="default"/>
      </w:rPr>
    </w:lvl>
    <w:lvl w:ilvl="1" w:tplc="04090003" w:tentative="1">
      <w:start w:val="1"/>
      <w:numFmt w:val="bullet"/>
      <w:lvlText w:val="o"/>
      <w:lvlJc w:val="left"/>
      <w:pPr>
        <w:ind w:left="1237" w:hanging="360"/>
      </w:pPr>
      <w:rPr>
        <w:rFonts w:ascii="Courier New" w:hAnsi="Courier New" w:cs="Courier New" w:hint="default"/>
      </w:rPr>
    </w:lvl>
    <w:lvl w:ilvl="2" w:tplc="04090005" w:tentative="1">
      <w:start w:val="1"/>
      <w:numFmt w:val="bullet"/>
      <w:lvlText w:val=""/>
      <w:lvlJc w:val="left"/>
      <w:pPr>
        <w:ind w:left="1957" w:hanging="360"/>
      </w:pPr>
      <w:rPr>
        <w:rFonts w:ascii="Wingdings" w:hAnsi="Wingdings" w:hint="default"/>
      </w:rPr>
    </w:lvl>
    <w:lvl w:ilvl="3" w:tplc="04090001" w:tentative="1">
      <w:start w:val="1"/>
      <w:numFmt w:val="bullet"/>
      <w:lvlText w:val=""/>
      <w:lvlJc w:val="left"/>
      <w:pPr>
        <w:ind w:left="2677" w:hanging="360"/>
      </w:pPr>
      <w:rPr>
        <w:rFonts w:ascii="Symbol" w:hAnsi="Symbol" w:hint="default"/>
      </w:rPr>
    </w:lvl>
    <w:lvl w:ilvl="4" w:tplc="04090003" w:tentative="1">
      <w:start w:val="1"/>
      <w:numFmt w:val="bullet"/>
      <w:lvlText w:val="o"/>
      <w:lvlJc w:val="left"/>
      <w:pPr>
        <w:ind w:left="3397" w:hanging="360"/>
      </w:pPr>
      <w:rPr>
        <w:rFonts w:ascii="Courier New" w:hAnsi="Courier New" w:cs="Courier New" w:hint="default"/>
      </w:rPr>
    </w:lvl>
    <w:lvl w:ilvl="5" w:tplc="04090005" w:tentative="1">
      <w:start w:val="1"/>
      <w:numFmt w:val="bullet"/>
      <w:lvlText w:val=""/>
      <w:lvlJc w:val="left"/>
      <w:pPr>
        <w:ind w:left="4117" w:hanging="360"/>
      </w:pPr>
      <w:rPr>
        <w:rFonts w:ascii="Wingdings" w:hAnsi="Wingdings" w:hint="default"/>
      </w:rPr>
    </w:lvl>
    <w:lvl w:ilvl="6" w:tplc="04090001" w:tentative="1">
      <w:start w:val="1"/>
      <w:numFmt w:val="bullet"/>
      <w:lvlText w:val=""/>
      <w:lvlJc w:val="left"/>
      <w:pPr>
        <w:ind w:left="4837" w:hanging="360"/>
      </w:pPr>
      <w:rPr>
        <w:rFonts w:ascii="Symbol" w:hAnsi="Symbol" w:hint="default"/>
      </w:rPr>
    </w:lvl>
    <w:lvl w:ilvl="7" w:tplc="04090003" w:tentative="1">
      <w:start w:val="1"/>
      <w:numFmt w:val="bullet"/>
      <w:lvlText w:val="o"/>
      <w:lvlJc w:val="left"/>
      <w:pPr>
        <w:ind w:left="5557" w:hanging="360"/>
      </w:pPr>
      <w:rPr>
        <w:rFonts w:ascii="Courier New" w:hAnsi="Courier New" w:cs="Courier New" w:hint="default"/>
      </w:rPr>
    </w:lvl>
    <w:lvl w:ilvl="8" w:tplc="04090005" w:tentative="1">
      <w:start w:val="1"/>
      <w:numFmt w:val="bullet"/>
      <w:lvlText w:val=""/>
      <w:lvlJc w:val="left"/>
      <w:pPr>
        <w:ind w:left="6277" w:hanging="360"/>
      </w:pPr>
      <w:rPr>
        <w:rFonts w:ascii="Wingdings" w:hAnsi="Wingdings" w:hint="default"/>
      </w:rPr>
    </w:lvl>
  </w:abstractNum>
  <w:abstractNum w:abstractNumId="17">
    <w:nsid w:val="379F09EB"/>
    <w:multiLevelType w:val="hybridMultilevel"/>
    <w:tmpl w:val="43E4E2CC"/>
    <w:lvl w:ilvl="0" w:tplc="5764E874">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0B2D87"/>
    <w:multiLevelType w:val="hybridMultilevel"/>
    <w:tmpl w:val="BF20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4777EA"/>
    <w:multiLevelType w:val="hybridMultilevel"/>
    <w:tmpl w:val="56C8C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BA0FAD"/>
    <w:multiLevelType w:val="hybridMultilevel"/>
    <w:tmpl w:val="0D1AE2B4"/>
    <w:lvl w:ilvl="0" w:tplc="04090001">
      <w:start w:val="1"/>
      <w:numFmt w:val="bullet"/>
      <w:lvlText w:val=""/>
      <w:lvlJc w:val="left"/>
      <w:pPr>
        <w:ind w:left="736" w:hanging="360"/>
      </w:pPr>
      <w:rPr>
        <w:rFonts w:ascii="Symbol" w:hAnsi="Symbol" w:hint="default"/>
      </w:r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21">
    <w:nsid w:val="50422DAA"/>
    <w:multiLevelType w:val="hybridMultilevel"/>
    <w:tmpl w:val="168A3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961A74"/>
    <w:multiLevelType w:val="hybridMultilevel"/>
    <w:tmpl w:val="051C8678"/>
    <w:lvl w:ilvl="0" w:tplc="5764E874">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343947"/>
    <w:multiLevelType w:val="hybridMultilevel"/>
    <w:tmpl w:val="2990F8FC"/>
    <w:lvl w:ilvl="0" w:tplc="5764E874">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254B7A"/>
    <w:multiLevelType w:val="hybridMultilevel"/>
    <w:tmpl w:val="82B4D09C"/>
    <w:lvl w:ilvl="0" w:tplc="0409000F">
      <w:start w:val="1"/>
      <w:numFmt w:val="decimal"/>
      <w:lvlText w:val="%1."/>
      <w:lvlJc w:val="left"/>
      <w:pPr>
        <w:ind w:left="877" w:hanging="360"/>
      </w:p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25">
    <w:nsid w:val="5A6B05EA"/>
    <w:multiLevelType w:val="hybridMultilevel"/>
    <w:tmpl w:val="141CFEB6"/>
    <w:lvl w:ilvl="0" w:tplc="5764E874">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566EBA"/>
    <w:multiLevelType w:val="hybridMultilevel"/>
    <w:tmpl w:val="412C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A971EF"/>
    <w:multiLevelType w:val="hybridMultilevel"/>
    <w:tmpl w:val="375E7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C9785D"/>
    <w:multiLevelType w:val="hybridMultilevel"/>
    <w:tmpl w:val="990A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2A4FFA"/>
    <w:multiLevelType w:val="hybridMultilevel"/>
    <w:tmpl w:val="F8CC5D88"/>
    <w:lvl w:ilvl="0" w:tplc="5764E874">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26"/>
  </w:num>
  <w:num w:numId="4">
    <w:abstractNumId w:val="2"/>
  </w:num>
  <w:num w:numId="5">
    <w:abstractNumId w:val="4"/>
  </w:num>
  <w:num w:numId="6">
    <w:abstractNumId w:val="21"/>
  </w:num>
  <w:num w:numId="7">
    <w:abstractNumId w:val="11"/>
  </w:num>
  <w:num w:numId="8">
    <w:abstractNumId w:val="28"/>
  </w:num>
  <w:num w:numId="9">
    <w:abstractNumId w:val="12"/>
  </w:num>
  <w:num w:numId="10">
    <w:abstractNumId w:val="15"/>
  </w:num>
  <w:num w:numId="11">
    <w:abstractNumId w:val="6"/>
  </w:num>
  <w:num w:numId="12">
    <w:abstractNumId w:val="8"/>
  </w:num>
  <w:num w:numId="13">
    <w:abstractNumId w:val="16"/>
  </w:num>
  <w:num w:numId="14">
    <w:abstractNumId w:val="10"/>
  </w:num>
  <w:num w:numId="15">
    <w:abstractNumId w:val="23"/>
  </w:num>
  <w:num w:numId="16">
    <w:abstractNumId w:val="1"/>
  </w:num>
  <w:num w:numId="17">
    <w:abstractNumId w:val="22"/>
  </w:num>
  <w:num w:numId="18">
    <w:abstractNumId w:val="3"/>
  </w:num>
  <w:num w:numId="19">
    <w:abstractNumId w:val="17"/>
  </w:num>
  <w:num w:numId="20">
    <w:abstractNumId w:val="5"/>
  </w:num>
  <w:num w:numId="21">
    <w:abstractNumId w:val="20"/>
  </w:num>
  <w:num w:numId="22">
    <w:abstractNumId w:val="14"/>
  </w:num>
  <w:num w:numId="23">
    <w:abstractNumId w:val="9"/>
  </w:num>
  <w:num w:numId="24">
    <w:abstractNumId w:val="7"/>
  </w:num>
  <w:num w:numId="25">
    <w:abstractNumId w:val="29"/>
  </w:num>
  <w:num w:numId="26">
    <w:abstractNumId w:val="24"/>
  </w:num>
  <w:num w:numId="27">
    <w:abstractNumId w:val="25"/>
  </w:num>
  <w:num w:numId="28">
    <w:abstractNumId w:val="27"/>
  </w:num>
  <w:num w:numId="29">
    <w:abstractNumId w:val="13"/>
  </w:num>
  <w:num w:numId="3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4C9"/>
    <w:rsid w:val="000045CF"/>
    <w:rsid w:val="0000627B"/>
    <w:rsid w:val="00006796"/>
    <w:rsid w:val="00007A70"/>
    <w:rsid w:val="00016AE1"/>
    <w:rsid w:val="00016CBD"/>
    <w:rsid w:val="000224D6"/>
    <w:rsid w:val="00027D34"/>
    <w:rsid w:val="00036547"/>
    <w:rsid w:val="00041409"/>
    <w:rsid w:val="0004339F"/>
    <w:rsid w:val="00043676"/>
    <w:rsid w:val="00054BDF"/>
    <w:rsid w:val="00061E30"/>
    <w:rsid w:val="00064392"/>
    <w:rsid w:val="0007066C"/>
    <w:rsid w:val="00086053"/>
    <w:rsid w:val="0009059E"/>
    <w:rsid w:val="000A46A2"/>
    <w:rsid w:val="000B6FB1"/>
    <w:rsid w:val="000C46A7"/>
    <w:rsid w:val="000C6429"/>
    <w:rsid w:val="000E52A3"/>
    <w:rsid w:val="000F07AE"/>
    <w:rsid w:val="000F39E6"/>
    <w:rsid w:val="000F496E"/>
    <w:rsid w:val="00111865"/>
    <w:rsid w:val="001409A9"/>
    <w:rsid w:val="00143057"/>
    <w:rsid w:val="001459BD"/>
    <w:rsid w:val="00154E55"/>
    <w:rsid w:val="001563F9"/>
    <w:rsid w:val="001612E2"/>
    <w:rsid w:val="00184B86"/>
    <w:rsid w:val="00187DF5"/>
    <w:rsid w:val="001944E6"/>
    <w:rsid w:val="001B11DA"/>
    <w:rsid w:val="001B139A"/>
    <w:rsid w:val="001B1CB5"/>
    <w:rsid w:val="001B4227"/>
    <w:rsid w:val="001B7DF5"/>
    <w:rsid w:val="001C02DE"/>
    <w:rsid w:val="001D2D27"/>
    <w:rsid w:val="001E4D7F"/>
    <w:rsid w:val="001F315F"/>
    <w:rsid w:val="001F3FA7"/>
    <w:rsid w:val="00201769"/>
    <w:rsid w:val="00212AA6"/>
    <w:rsid w:val="002132D2"/>
    <w:rsid w:val="00225D42"/>
    <w:rsid w:val="00237000"/>
    <w:rsid w:val="002411CA"/>
    <w:rsid w:val="002412C8"/>
    <w:rsid w:val="002417B7"/>
    <w:rsid w:val="0025091D"/>
    <w:rsid w:val="00267179"/>
    <w:rsid w:val="00271039"/>
    <w:rsid w:val="00273D60"/>
    <w:rsid w:val="002829A0"/>
    <w:rsid w:val="00283E8C"/>
    <w:rsid w:val="002866FC"/>
    <w:rsid w:val="00287FF6"/>
    <w:rsid w:val="002A024A"/>
    <w:rsid w:val="002A3B86"/>
    <w:rsid w:val="002B3356"/>
    <w:rsid w:val="002B3579"/>
    <w:rsid w:val="002C1146"/>
    <w:rsid w:val="002F1E6E"/>
    <w:rsid w:val="003067DB"/>
    <w:rsid w:val="00323F00"/>
    <w:rsid w:val="00327818"/>
    <w:rsid w:val="00334BA4"/>
    <w:rsid w:val="00350C4C"/>
    <w:rsid w:val="00360FAB"/>
    <w:rsid w:val="00370D9E"/>
    <w:rsid w:val="00381339"/>
    <w:rsid w:val="003B2FF4"/>
    <w:rsid w:val="003D5EA7"/>
    <w:rsid w:val="003E4863"/>
    <w:rsid w:val="003E51EF"/>
    <w:rsid w:val="003E6FA2"/>
    <w:rsid w:val="003F7C82"/>
    <w:rsid w:val="004160F4"/>
    <w:rsid w:val="004223B7"/>
    <w:rsid w:val="004237B5"/>
    <w:rsid w:val="00430E85"/>
    <w:rsid w:val="00436478"/>
    <w:rsid w:val="004455FD"/>
    <w:rsid w:val="00470888"/>
    <w:rsid w:val="00473A5E"/>
    <w:rsid w:val="0049445E"/>
    <w:rsid w:val="00495A49"/>
    <w:rsid w:val="004A27E9"/>
    <w:rsid w:val="004B4CF8"/>
    <w:rsid w:val="004B5238"/>
    <w:rsid w:val="004D2A01"/>
    <w:rsid w:val="004D2A8C"/>
    <w:rsid w:val="004E5DCA"/>
    <w:rsid w:val="004E6741"/>
    <w:rsid w:val="004F0F98"/>
    <w:rsid w:val="004F1190"/>
    <w:rsid w:val="00501D82"/>
    <w:rsid w:val="005049B9"/>
    <w:rsid w:val="00506A63"/>
    <w:rsid w:val="0051400F"/>
    <w:rsid w:val="00541D1F"/>
    <w:rsid w:val="00544154"/>
    <w:rsid w:val="005572A1"/>
    <w:rsid w:val="00560A35"/>
    <w:rsid w:val="00562091"/>
    <w:rsid w:val="0057432A"/>
    <w:rsid w:val="005948D8"/>
    <w:rsid w:val="005A2086"/>
    <w:rsid w:val="005A3968"/>
    <w:rsid w:val="005A6048"/>
    <w:rsid w:val="005A6A17"/>
    <w:rsid w:val="005B090D"/>
    <w:rsid w:val="005B61AF"/>
    <w:rsid w:val="005E1F62"/>
    <w:rsid w:val="005E5F77"/>
    <w:rsid w:val="005E6BCD"/>
    <w:rsid w:val="005F7B00"/>
    <w:rsid w:val="00600950"/>
    <w:rsid w:val="00602B1F"/>
    <w:rsid w:val="006069E2"/>
    <w:rsid w:val="006133B0"/>
    <w:rsid w:val="00620381"/>
    <w:rsid w:val="00620B4B"/>
    <w:rsid w:val="00641519"/>
    <w:rsid w:val="00641B8F"/>
    <w:rsid w:val="006434EC"/>
    <w:rsid w:val="006527F5"/>
    <w:rsid w:val="006566CD"/>
    <w:rsid w:val="006601CE"/>
    <w:rsid w:val="006617EE"/>
    <w:rsid w:val="00664749"/>
    <w:rsid w:val="006717C6"/>
    <w:rsid w:val="0067272A"/>
    <w:rsid w:val="00672ABA"/>
    <w:rsid w:val="006777A8"/>
    <w:rsid w:val="006808BF"/>
    <w:rsid w:val="00686BE0"/>
    <w:rsid w:val="00691FD5"/>
    <w:rsid w:val="00697E60"/>
    <w:rsid w:val="006B1EE0"/>
    <w:rsid w:val="006B3884"/>
    <w:rsid w:val="006C5C87"/>
    <w:rsid w:val="006C6E94"/>
    <w:rsid w:val="006C722E"/>
    <w:rsid w:val="006E1EF6"/>
    <w:rsid w:val="006E7393"/>
    <w:rsid w:val="00706283"/>
    <w:rsid w:val="0071211A"/>
    <w:rsid w:val="00713B2D"/>
    <w:rsid w:val="00714BBC"/>
    <w:rsid w:val="00717499"/>
    <w:rsid w:val="00733CB7"/>
    <w:rsid w:val="007367F6"/>
    <w:rsid w:val="00745CF2"/>
    <w:rsid w:val="007540E8"/>
    <w:rsid w:val="00755159"/>
    <w:rsid w:val="0076712B"/>
    <w:rsid w:val="00767E66"/>
    <w:rsid w:val="007705CF"/>
    <w:rsid w:val="007743E9"/>
    <w:rsid w:val="0078154B"/>
    <w:rsid w:val="007A2FFC"/>
    <w:rsid w:val="007A6D24"/>
    <w:rsid w:val="007B6528"/>
    <w:rsid w:val="007C04D1"/>
    <w:rsid w:val="007F28A3"/>
    <w:rsid w:val="0080011F"/>
    <w:rsid w:val="008109CF"/>
    <w:rsid w:val="00816BFC"/>
    <w:rsid w:val="0081732F"/>
    <w:rsid w:val="008218DA"/>
    <w:rsid w:val="00821D6E"/>
    <w:rsid w:val="008229B9"/>
    <w:rsid w:val="0082489E"/>
    <w:rsid w:val="00826A85"/>
    <w:rsid w:val="00826D55"/>
    <w:rsid w:val="00827A47"/>
    <w:rsid w:val="008315E3"/>
    <w:rsid w:val="008344B9"/>
    <w:rsid w:val="00845497"/>
    <w:rsid w:val="008627C0"/>
    <w:rsid w:val="0086654F"/>
    <w:rsid w:val="0088390E"/>
    <w:rsid w:val="008B47D7"/>
    <w:rsid w:val="008B69DA"/>
    <w:rsid w:val="008C2F95"/>
    <w:rsid w:val="008C6B61"/>
    <w:rsid w:val="008E24E4"/>
    <w:rsid w:val="008E4A0E"/>
    <w:rsid w:val="008E6C5B"/>
    <w:rsid w:val="008F0B86"/>
    <w:rsid w:val="008F2733"/>
    <w:rsid w:val="00904654"/>
    <w:rsid w:val="00906620"/>
    <w:rsid w:val="00907CFE"/>
    <w:rsid w:val="00913334"/>
    <w:rsid w:val="009144C9"/>
    <w:rsid w:val="009159BE"/>
    <w:rsid w:val="009274A7"/>
    <w:rsid w:val="009379A4"/>
    <w:rsid w:val="00944621"/>
    <w:rsid w:val="009451BD"/>
    <w:rsid w:val="009633D3"/>
    <w:rsid w:val="0097045E"/>
    <w:rsid w:val="009A64CF"/>
    <w:rsid w:val="009B3D48"/>
    <w:rsid w:val="009B741D"/>
    <w:rsid w:val="009C40FA"/>
    <w:rsid w:val="009C5D9A"/>
    <w:rsid w:val="009C65D9"/>
    <w:rsid w:val="009D6E7B"/>
    <w:rsid w:val="009E65C5"/>
    <w:rsid w:val="009E7DC5"/>
    <w:rsid w:val="009F0E92"/>
    <w:rsid w:val="009F263F"/>
    <w:rsid w:val="00A007C5"/>
    <w:rsid w:val="00A0158D"/>
    <w:rsid w:val="00A12852"/>
    <w:rsid w:val="00A17899"/>
    <w:rsid w:val="00A21AF7"/>
    <w:rsid w:val="00A3388F"/>
    <w:rsid w:val="00A33AE5"/>
    <w:rsid w:val="00A47221"/>
    <w:rsid w:val="00A608A7"/>
    <w:rsid w:val="00A60E48"/>
    <w:rsid w:val="00A60FAC"/>
    <w:rsid w:val="00A65E5F"/>
    <w:rsid w:val="00A80259"/>
    <w:rsid w:val="00A87975"/>
    <w:rsid w:val="00A92353"/>
    <w:rsid w:val="00A93369"/>
    <w:rsid w:val="00A93F46"/>
    <w:rsid w:val="00AA0943"/>
    <w:rsid w:val="00AC3C76"/>
    <w:rsid w:val="00AD2F6F"/>
    <w:rsid w:val="00AD3FAE"/>
    <w:rsid w:val="00AD477E"/>
    <w:rsid w:val="00AE6C54"/>
    <w:rsid w:val="00AE74B3"/>
    <w:rsid w:val="00AF2C8F"/>
    <w:rsid w:val="00AF5214"/>
    <w:rsid w:val="00AF5544"/>
    <w:rsid w:val="00B1116E"/>
    <w:rsid w:val="00B1148E"/>
    <w:rsid w:val="00B1684A"/>
    <w:rsid w:val="00B21C18"/>
    <w:rsid w:val="00B33303"/>
    <w:rsid w:val="00B40A96"/>
    <w:rsid w:val="00B46A28"/>
    <w:rsid w:val="00B52F99"/>
    <w:rsid w:val="00B56269"/>
    <w:rsid w:val="00B60184"/>
    <w:rsid w:val="00B62923"/>
    <w:rsid w:val="00B7064D"/>
    <w:rsid w:val="00B75078"/>
    <w:rsid w:val="00B7768D"/>
    <w:rsid w:val="00B938CC"/>
    <w:rsid w:val="00BA17B6"/>
    <w:rsid w:val="00BA1A66"/>
    <w:rsid w:val="00BA3BE5"/>
    <w:rsid w:val="00BB0820"/>
    <w:rsid w:val="00BB153B"/>
    <w:rsid w:val="00BE51E2"/>
    <w:rsid w:val="00BF5CCF"/>
    <w:rsid w:val="00C05F02"/>
    <w:rsid w:val="00C11502"/>
    <w:rsid w:val="00C14FD7"/>
    <w:rsid w:val="00C30D51"/>
    <w:rsid w:val="00C33048"/>
    <w:rsid w:val="00C37B90"/>
    <w:rsid w:val="00C536F3"/>
    <w:rsid w:val="00C620EB"/>
    <w:rsid w:val="00C63326"/>
    <w:rsid w:val="00C72D04"/>
    <w:rsid w:val="00C77780"/>
    <w:rsid w:val="00C80EEA"/>
    <w:rsid w:val="00C81B7A"/>
    <w:rsid w:val="00C83E5D"/>
    <w:rsid w:val="00C95E42"/>
    <w:rsid w:val="00C97C1F"/>
    <w:rsid w:val="00CB01B0"/>
    <w:rsid w:val="00CB051C"/>
    <w:rsid w:val="00CC6727"/>
    <w:rsid w:val="00CD118A"/>
    <w:rsid w:val="00CD1FE8"/>
    <w:rsid w:val="00CD22C2"/>
    <w:rsid w:val="00CE613E"/>
    <w:rsid w:val="00CF2D98"/>
    <w:rsid w:val="00CF3BF8"/>
    <w:rsid w:val="00CF597E"/>
    <w:rsid w:val="00CF61E4"/>
    <w:rsid w:val="00D03372"/>
    <w:rsid w:val="00D163BD"/>
    <w:rsid w:val="00D245F7"/>
    <w:rsid w:val="00D26173"/>
    <w:rsid w:val="00D62B40"/>
    <w:rsid w:val="00D90D4A"/>
    <w:rsid w:val="00D90F86"/>
    <w:rsid w:val="00D923E7"/>
    <w:rsid w:val="00DA64C9"/>
    <w:rsid w:val="00DB02EE"/>
    <w:rsid w:val="00DB5265"/>
    <w:rsid w:val="00DB6F83"/>
    <w:rsid w:val="00DE09D3"/>
    <w:rsid w:val="00DE5675"/>
    <w:rsid w:val="00DE6F28"/>
    <w:rsid w:val="00DF3E33"/>
    <w:rsid w:val="00DF488E"/>
    <w:rsid w:val="00DF68EB"/>
    <w:rsid w:val="00E05789"/>
    <w:rsid w:val="00E05E41"/>
    <w:rsid w:val="00E078EA"/>
    <w:rsid w:val="00E24BA0"/>
    <w:rsid w:val="00E250DA"/>
    <w:rsid w:val="00E37C6A"/>
    <w:rsid w:val="00E41F30"/>
    <w:rsid w:val="00E53BBF"/>
    <w:rsid w:val="00E5517B"/>
    <w:rsid w:val="00E567A9"/>
    <w:rsid w:val="00E57A63"/>
    <w:rsid w:val="00E84686"/>
    <w:rsid w:val="00E9394D"/>
    <w:rsid w:val="00E93CEF"/>
    <w:rsid w:val="00E9779B"/>
    <w:rsid w:val="00EA71F0"/>
    <w:rsid w:val="00EB1EE4"/>
    <w:rsid w:val="00EB537B"/>
    <w:rsid w:val="00EB64F5"/>
    <w:rsid w:val="00EB74E0"/>
    <w:rsid w:val="00EC60F0"/>
    <w:rsid w:val="00EC6985"/>
    <w:rsid w:val="00ED25AB"/>
    <w:rsid w:val="00ED5298"/>
    <w:rsid w:val="00EE07A0"/>
    <w:rsid w:val="00EE374D"/>
    <w:rsid w:val="00EF162E"/>
    <w:rsid w:val="00EF2F02"/>
    <w:rsid w:val="00EF47F8"/>
    <w:rsid w:val="00EF499A"/>
    <w:rsid w:val="00F12766"/>
    <w:rsid w:val="00F25150"/>
    <w:rsid w:val="00F254A8"/>
    <w:rsid w:val="00F52652"/>
    <w:rsid w:val="00F6072A"/>
    <w:rsid w:val="00F93A14"/>
    <w:rsid w:val="00FA01BC"/>
    <w:rsid w:val="00FA23D4"/>
    <w:rsid w:val="00FA5B4D"/>
    <w:rsid w:val="00FA7B7D"/>
    <w:rsid w:val="00FB0949"/>
    <w:rsid w:val="00FB1D35"/>
    <w:rsid w:val="00FB4072"/>
    <w:rsid w:val="00FD0189"/>
    <w:rsid w:val="00FD2FA9"/>
    <w:rsid w:val="00FD4292"/>
    <w:rsid w:val="00FD76BC"/>
    <w:rsid w:val="00FF46EB"/>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182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01D"/>
    <w:pPr>
      <w:spacing w:after="200"/>
    </w:pPr>
    <w:rPr>
      <w:sz w:val="22"/>
      <w:szCs w:val="22"/>
      <w:lang w:val="en-US"/>
    </w:rPr>
  </w:style>
  <w:style w:type="paragraph" w:styleId="Heading1">
    <w:name w:val="heading 1"/>
    <w:basedOn w:val="Normal"/>
    <w:next w:val="Normal"/>
    <w:link w:val="Heading1Char"/>
    <w:uiPriority w:val="9"/>
    <w:qFormat/>
    <w:rsid w:val="00913334"/>
    <w:pPr>
      <w:keepNext/>
      <w:keepLines/>
      <w:spacing w:after="0"/>
      <w:outlineLvl w:val="0"/>
    </w:pPr>
    <w:rPr>
      <w:rFonts w:eastAsia="Times New Roman" w:cs="Arial"/>
      <w:b/>
      <w:bCs/>
      <w:color w:val="2A5204"/>
      <w:sz w:val="24"/>
      <w:szCs w:val="24"/>
      <w:u w:val="single" w:color="D9D9D9"/>
    </w:rPr>
  </w:style>
  <w:style w:type="paragraph" w:styleId="Heading2">
    <w:name w:val="heading 2"/>
    <w:basedOn w:val="Normal"/>
    <w:next w:val="Normal"/>
    <w:link w:val="Heading2Char"/>
    <w:uiPriority w:val="9"/>
    <w:qFormat/>
    <w:rsid w:val="00B469AE"/>
    <w:pPr>
      <w:keepNext/>
      <w:keepLines/>
      <w:spacing w:before="200" w:after="0"/>
      <w:outlineLvl w:val="1"/>
    </w:pPr>
    <w:rPr>
      <w:b/>
      <w:bCs/>
      <w:color w:val="595959"/>
      <w:sz w:val="26"/>
      <w:szCs w:val="26"/>
    </w:rPr>
  </w:style>
  <w:style w:type="paragraph" w:styleId="Heading3">
    <w:name w:val="heading 3"/>
    <w:basedOn w:val="Normal"/>
    <w:next w:val="Normal"/>
    <w:link w:val="Heading3Char"/>
    <w:uiPriority w:val="9"/>
    <w:qFormat/>
    <w:rsid w:val="008D5396"/>
    <w:pPr>
      <w:keepNext/>
      <w:keepLines/>
      <w:spacing w:before="200" w:after="0"/>
      <w:outlineLvl w:val="2"/>
    </w:pPr>
    <w:rPr>
      <w:rFonts w:eastAsia="Times New Roman"/>
      <w:b/>
      <w:bCs/>
      <w:color w:val="444444"/>
      <w:sz w:val="20"/>
      <w:szCs w:val="20"/>
    </w:rPr>
  </w:style>
  <w:style w:type="paragraph" w:styleId="Heading4">
    <w:name w:val="heading 4"/>
    <w:basedOn w:val="Normal"/>
    <w:next w:val="Normal"/>
    <w:link w:val="Heading4Char"/>
    <w:uiPriority w:val="9"/>
    <w:qFormat/>
    <w:rsid w:val="008D5396"/>
    <w:pPr>
      <w:keepNext/>
      <w:keepLines/>
      <w:spacing w:before="200" w:after="0"/>
      <w:outlineLvl w:val="3"/>
    </w:pPr>
    <w:rPr>
      <w:rFonts w:eastAsia="Times New Roman"/>
      <w:b/>
      <w:bCs/>
      <w:iCs/>
      <w:color w:val="444444"/>
      <w:sz w:val="20"/>
      <w:szCs w:val="20"/>
    </w:rPr>
  </w:style>
  <w:style w:type="paragraph" w:styleId="Heading5">
    <w:name w:val="heading 5"/>
    <w:basedOn w:val="Normal"/>
    <w:next w:val="Normal"/>
    <w:link w:val="Heading5Char"/>
    <w:uiPriority w:val="9"/>
    <w:qFormat/>
    <w:rsid w:val="008D5396"/>
    <w:pPr>
      <w:keepNext/>
      <w:keepLines/>
      <w:spacing w:before="200" w:after="0"/>
      <w:outlineLvl w:val="4"/>
    </w:pPr>
    <w:rPr>
      <w:rFonts w:eastAsia="Times New Roman"/>
      <w:color w:val="1C3603"/>
      <w:sz w:val="20"/>
      <w:szCs w:val="20"/>
    </w:rPr>
  </w:style>
  <w:style w:type="paragraph" w:styleId="Heading6">
    <w:name w:val="heading 6"/>
    <w:basedOn w:val="Normal"/>
    <w:next w:val="Normal"/>
    <w:qFormat/>
    <w:rsid w:val="00736CEF"/>
    <w:pPr>
      <w:spacing w:before="240" w:after="60"/>
      <w:outlineLvl w:val="5"/>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13334"/>
    <w:rPr>
      <w:rFonts w:eastAsia="Times New Roman" w:cs="Arial"/>
      <w:b/>
      <w:bCs/>
      <w:color w:val="2A5204"/>
      <w:sz w:val="24"/>
      <w:szCs w:val="24"/>
      <w:u w:val="single" w:color="D9D9D9"/>
      <w:lang w:val="en-US"/>
    </w:rPr>
  </w:style>
  <w:style w:type="character" w:customStyle="1" w:styleId="Heading2Char">
    <w:name w:val="Heading 2 Char"/>
    <w:link w:val="Heading2"/>
    <w:uiPriority w:val="9"/>
    <w:rsid w:val="00B469AE"/>
    <w:rPr>
      <w:b/>
      <w:bCs/>
      <w:color w:val="595959"/>
      <w:sz w:val="26"/>
      <w:szCs w:val="26"/>
    </w:rPr>
  </w:style>
  <w:style w:type="character" w:customStyle="1" w:styleId="Heading3Char">
    <w:name w:val="Heading 3 Char"/>
    <w:link w:val="Heading3"/>
    <w:uiPriority w:val="9"/>
    <w:rsid w:val="008D5396"/>
    <w:rPr>
      <w:rFonts w:ascii="Arial" w:eastAsia="Times New Roman" w:hAnsi="Arial" w:cs="Times New Roman"/>
      <w:b/>
      <w:bCs/>
      <w:color w:val="444444"/>
    </w:rPr>
  </w:style>
  <w:style w:type="character" w:customStyle="1" w:styleId="Heading4Char">
    <w:name w:val="Heading 4 Char"/>
    <w:link w:val="Heading4"/>
    <w:uiPriority w:val="9"/>
    <w:rsid w:val="008D5396"/>
    <w:rPr>
      <w:rFonts w:ascii="Arial" w:eastAsia="Times New Roman" w:hAnsi="Arial" w:cs="Times New Roman"/>
      <w:b/>
      <w:bCs/>
      <w:iCs/>
      <w:color w:val="444444"/>
    </w:rPr>
  </w:style>
  <w:style w:type="paragraph" w:styleId="NormalWeb">
    <w:name w:val="Normal (Web)"/>
    <w:basedOn w:val="Normal"/>
    <w:uiPriority w:val="99"/>
    <w:semiHidden/>
    <w:unhideWhenUsed/>
    <w:rsid w:val="008D5396"/>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8D5396"/>
    <w:pPr>
      <w:tabs>
        <w:tab w:val="center" w:pos="4680"/>
        <w:tab w:val="right" w:pos="9360"/>
      </w:tabs>
      <w:spacing w:after="0"/>
    </w:pPr>
  </w:style>
  <w:style w:type="character" w:customStyle="1" w:styleId="HeaderChar">
    <w:name w:val="Header Char"/>
    <w:basedOn w:val="DefaultParagraphFont"/>
    <w:link w:val="Header"/>
    <w:uiPriority w:val="99"/>
    <w:rsid w:val="008D5396"/>
  </w:style>
  <w:style w:type="paragraph" w:styleId="Footer">
    <w:name w:val="footer"/>
    <w:basedOn w:val="Normal"/>
    <w:link w:val="FooterChar"/>
    <w:uiPriority w:val="99"/>
    <w:unhideWhenUsed/>
    <w:rsid w:val="008D5396"/>
    <w:pPr>
      <w:tabs>
        <w:tab w:val="center" w:pos="4680"/>
        <w:tab w:val="right" w:pos="9360"/>
      </w:tabs>
      <w:spacing w:after="0"/>
    </w:pPr>
  </w:style>
  <w:style w:type="character" w:customStyle="1" w:styleId="FooterChar">
    <w:name w:val="Footer Char"/>
    <w:basedOn w:val="DefaultParagraphFont"/>
    <w:link w:val="Footer"/>
    <w:uiPriority w:val="99"/>
    <w:rsid w:val="008D5396"/>
  </w:style>
  <w:style w:type="paragraph" w:styleId="BalloonText">
    <w:name w:val="Balloon Text"/>
    <w:basedOn w:val="Normal"/>
    <w:link w:val="BalloonTextChar"/>
    <w:uiPriority w:val="99"/>
    <w:semiHidden/>
    <w:unhideWhenUsed/>
    <w:rsid w:val="008D5396"/>
    <w:pPr>
      <w:spacing w:after="0"/>
    </w:pPr>
    <w:rPr>
      <w:rFonts w:ascii="Tahoma" w:hAnsi="Tahoma"/>
      <w:sz w:val="16"/>
      <w:szCs w:val="16"/>
    </w:rPr>
  </w:style>
  <w:style w:type="character" w:customStyle="1" w:styleId="BalloonTextChar">
    <w:name w:val="Balloon Text Char"/>
    <w:link w:val="BalloonText"/>
    <w:uiPriority w:val="99"/>
    <w:semiHidden/>
    <w:rsid w:val="008D5396"/>
    <w:rPr>
      <w:rFonts w:ascii="Tahoma" w:hAnsi="Tahoma" w:cs="Tahoma"/>
      <w:sz w:val="16"/>
      <w:szCs w:val="16"/>
    </w:rPr>
  </w:style>
  <w:style w:type="character" w:customStyle="1" w:styleId="Heading5Char">
    <w:name w:val="Heading 5 Char"/>
    <w:link w:val="Heading5"/>
    <w:uiPriority w:val="9"/>
    <w:semiHidden/>
    <w:rsid w:val="008D5396"/>
    <w:rPr>
      <w:rFonts w:ascii="Arial" w:eastAsia="Times New Roman" w:hAnsi="Arial" w:cs="Times New Roman"/>
      <w:color w:val="1C3603"/>
    </w:rPr>
  </w:style>
  <w:style w:type="paragraph" w:styleId="TOCHeading">
    <w:name w:val="TOC Heading"/>
    <w:basedOn w:val="Heading1"/>
    <w:next w:val="Normal"/>
    <w:uiPriority w:val="39"/>
    <w:qFormat/>
    <w:rsid w:val="008D5396"/>
    <w:pPr>
      <w:outlineLvl w:val="9"/>
    </w:pPr>
    <w:rPr>
      <w:u w:val="none"/>
    </w:rPr>
  </w:style>
  <w:style w:type="paragraph" w:styleId="TOC1">
    <w:name w:val="toc 1"/>
    <w:basedOn w:val="Normal"/>
    <w:next w:val="Normal"/>
    <w:autoRedefine/>
    <w:uiPriority w:val="39"/>
    <w:unhideWhenUsed/>
    <w:rsid w:val="008D5396"/>
    <w:pPr>
      <w:spacing w:after="100"/>
    </w:pPr>
  </w:style>
  <w:style w:type="paragraph" w:styleId="TOC2">
    <w:name w:val="toc 2"/>
    <w:basedOn w:val="Normal"/>
    <w:next w:val="Normal"/>
    <w:autoRedefine/>
    <w:uiPriority w:val="39"/>
    <w:unhideWhenUsed/>
    <w:rsid w:val="008D5396"/>
    <w:pPr>
      <w:spacing w:after="100"/>
      <w:ind w:left="220"/>
    </w:pPr>
  </w:style>
  <w:style w:type="paragraph" w:styleId="TOC3">
    <w:name w:val="toc 3"/>
    <w:basedOn w:val="Normal"/>
    <w:next w:val="Normal"/>
    <w:autoRedefine/>
    <w:uiPriority w:val="39"/>
    <w:unhideWhenUsed/>
    <w:rsid w:val="008D5396"/>
    <w:pPr>
      <w:spacing w:after="100"/>
      <w:ind w:left="440"/>
    </w:pPr>
  </w:style>
  <w:style w:type="character" w:styleId="Hyperlink">
    <w:name w:val="Hyperlink"/>
    <w:uiPriority w:val="99"/>
    <w:unhideWhenUsed/>
    <w:rsid w:val="008D5396"/>
    <w:rPr>
      <w:color w:val="0000FF"/>
      <w:u w:val="single"/>
    </w:rPr>
  </w:style>
  <w:style w:type="table" w:styleId="TableGrid">
    <w:name w:val="Table Grid"/>
    <w:basedOn w:val="TableNormal"/>
    <w:uiPriority w:val="59"/>
    <w:rsid w:val="00CA60E2"/>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180120"/>
    <w:rPr>
      <w:sz w:val="16"/>
      <w:szCs w:val="16"/>
    </w:rPr>
  </w:style>
  <w:style w:type="paragraph" w:styleId="CommentText">
    <w:name w:val="annotation text"/>
    <w:basedOn w:val="Normal"/>
    <w:semiHidden/>
    <w:rsid w:val="00180120"/>
    <w:rPr>
      <w:sz w:val="20"/>
      <w:szCs w:val="20"/>
    </w:rPr>
  </w:style>
  <w:style w:type="paragraph" w:styleId="CommentSubject">
    <w:name w:val="annotation subject"/>
    <w:basedOn w:val="CommentText"/>
    <w:next w:val="CommentText"/>
    <w:semiHidden/>
    <w:rsid w:val="00180120"/>
    <w:rPr>
      <w:b/>
      <w:bCs/>
    </w:rPr>
  </w:style>
  <w:style w:type="paragraph" w:customStyle="1" w:styleId="Banner3">
    <w:name w:val="Banner 3"/>
    <w:basedOn w:val="Normal"/>
    <w:next w:val="Heading1"/>
    <w:rsid w:val="00736CEF"/>
    <w:pPr>
      <w:spacing w:before="180" w:after="760" w:line="480" w:lineRule="exact"/>
      <w:ind w:left="1440"/>
      <w:jc w:val="right"/>
      <w:outlineLvl w:val="0"/>
    </w:pPr>
    <w:rPr>
      <w:rFonts w:eastAsia="Times New Roman"/>
      <w:b/>
      <w:sz w:val="48"/>
      <w:szCs w:val="20"/>
    </w:rPr>
  </w:style>
  <w:style w:type="character" w:styleId="FollowedHyperlink">
    <w:name w:val="FollowedHyperlink"/>
    <w:rsid w:val="00782A17"/>
    <w:rPr>
      <w:color w:val="800080"/>
      <w:u w:val="single"/>
    </w:rPr>
  </w:style>
  <w:style w:type="character" w:styleId="PageNumber">
    <w:name w:val="page number"/>
    <w:basedOn w:val="DefaultParagraphFont"/>
    <w:uiPriority w:val="99"/>
    <w:semiHidden/>
    <w:unhideWhenUsed/>
    <w:rsid w:val="001331A1"/>
  </w:style>
  <w:style w:type="character" w:styleId="Emphasis">
    <w:name w:val="Emphasis"/>
    <w:uiPriority w:val="20"/>
    <w:qFormat/>
    <w:rsid w:val="004D64C7"/>
    <w:rPr>
      <w:i/>
      <w:iCs/>
    </w:rPr>
  </w:style>
  <w:style w:type="paragraph" w:styleId="ListParagraph">
    <w:name w:val="List Paragraph"/>
    <w:basedOn w:val="Normal"/>
    <w:uiPriority w:val="34"/>
    <w:qFormat/>
    <w:rsid w:val="007763F0"/>
    <w:pPr>
      <w:spacing w:after="0"/>
      <w:ind w:left="720"/>
      <w:contextualSpacing/>
    </w:pPr>
    <w:rPr>
      <w:rFonts w:ascii="Cambria" w:eastAsia="MS Mincho" w:hAnsi="Cambria"/>
      <w:sz w:val="24"/>
      <w:szCs w:val="24"/>
    </w:rPr>
  </w:style>
  <w:style w:type="character" w:customStyle="1" w:styleId="headingone">
    <w:name w:val="heading one"/>
    <w:uiPriority w:val="99"/>
    <w:rsid w:val="00B03362"/>
    <w:rPr>
      <w:rFonts w:ascii="MyriadPro-Semibold" w:hAnsi="MyriadPro-Semibold" w:cs="MyriadPro-Semibold"/>
      <w:caps/>
      <w:color w:val="000000"/>
      <w:sz w:val="28"/>
      <w:szCs w:val="28"/>
    </w:rPr>
  </w:style>
  <w:style w:type="paragraph" w:customStyle="1" w:styleId="SamHeading1">
    <w:name w:val="SamHeading1"/>
    <w:qFormat/>
    <w:rsid w:val="00B21C18"/>
    <w:pPr>
      <w:numPr>
        <w:numId w:val="7"/>
      </w:numPr>
      <w:spacing w:line="480" w:lineRule="auto"/>
    </w:pPr>
    <w:rPr>
      <w:rFonts w:ascii="Calibri" w:eastAsia="Times New Roman" w:hAnsi="Calibri"/>
      <w:b/>
      <w:bCs/>
      <w:caps/>
      <w:kern w:val="36"/>
      <w:sz w:val="24"/>
      <w:szCs w:val="48"/>
      <w:lang w:val="en-US"/>
    </w:rPr>
  </w:style>
  <w:style w:type="paragraph" w:customStyle="1" w:styleId="SamHeading2">
    <w:name w:val="SamHeading2"/>
    <w:basedOn w:val="SamHeading1"/>
    <w:next w:val="Normal"/>
    <w:qFormat/>
    <w:rsid w:val="00B21C18"/>
    <w:pPr>
      <w:numPr>
        <w:ilvl w:val="1"/>
      </w:numPr>
    </w:pPr>
    <w:rPr>
      <w:caps w:val="0"/>
    </w:rPr>
  </w:style>
  <w:style w:type="paragraph" w:customStyle="1" w:styleId="SamHeading3">
    <w:name w:val="SamHeading3"/>
    <w:basedOn w:val="SamHeading2"/>
    <w:next w:val="Normal"/>
    <w:qFormat/>
    <w:rsid w:val="00B21C18"/>
    <w:pPr>
      <w:numPr>
        <w:ilvl w:val="2"/>
      </w:numPr>
      <w:ind w:left="397" w:hanging="397"/>
    </w:pPr>
    <w:rPr>
      <w:b w:val="0"/>
    </w:rPr>
  </w:style>
  <w:style w:type="character" w:customStyle="1" w:styleId="SamStyle3">
    <w:name w:val="SamStyle3"/>
    <w:basedOn w:val="IntenseReference"/>
    <w:uiPriority w:val="1"/>
    <w:qFormat/>
    <w:rsid w:val="00D90F86"/>
    <w:rPr>
      <w:rFonts w:ascii="Calibri" w:hAnsi="Calibri" w:cs="Times New Roman"/>
      <w:b/>
      <w:bCs/>
      <w:smallCaps/>
      <w:color w:val="000000"/>
      <w:spacing w:val="5"/>
      <w:sz w:val="22"/>
      <w:u w:val="none"/>
    </w:rPr>
  </w:style>
  <w:style w:type="character" w:styleId="IntenseReference">
    <w:name w:val="Intense Reference"/>
    <w:basedOn w:val="DefaultParagraphFont"/>
    <w:uiPriority w:val="32"/>
    <w:qFormat/>
    <w:rsid w:val="00D90F86"/>
    <w:rPr>
      <w:b/>
      <w:bCs/>
      <w:smallCaps/>
      <w:color w:val="C0504D" w:themeColor="accent2"/>
      <w:spacing w:val="5"/>
      <w:u w:val="single"/>
    </w:rPr>
  </w:style>
  <w:style w:type="character" w:styleId="BookTitle">
    <w:name w:val="Book Title"/>
    <w:basedOn w:val="DefaultParagraphFont"/>
    <w:uiPriority w:val="33"/>
    <w:qFormat/>
    <w:rsid w:val="0081732F"/>
    <w:rPr>
      <w:rFonts w:cs="Times New Roman"/>
      <w:b/>
      <w:bCs/>
      <w:smallCaps/>
      <w:spacing w:val="5"/>
    </w:rPr>
  </w:style>
  <w:style w:type="paragraph" w:customStyle="1" w:styleId="SamTitle">
    <w:name w:val="SamTitle"/>
    <w:basedOn w:val="SamHeading1"/>
    <w:qFormat/>
    <w:rsid w:val="0081732F"/>
    <w:pPr>
      <w:numPr>
        <w:numId w:val="0"/>
      </w:numPr>
      <w:jc w:val="center"/>
    </w:pPr>
    <w:rPr>
      <w:rFonts w:ascii="Times New Roman" w:hAnsi="Times New Roman"/>
    </w:rPr>
  </w:style>
  <w:style w:type="character" w:customStyle="1" w:styleId="apple-converted-space">
    <w:name w:val="apple-converted-space"/>
    <w:basedOn w:val="DefaultParagraphFont"/>
    <w:rsid w:val="009144C9"/>
  </w:style>
  <w:style w:type="paragraph" w:styleId="DocumentMap">
    <w:name w:val="Document Map"/>
    <w:basedOn w:val="Normal"/>
    <w:link w:val="DocumentMapChar"/>
    <w:uiPriority w:val="99"/>
    <w:semiHidden/>
    <w:unhideWhenUsed/>
    <w:rsid w:val="00714BBC"/>
    <w:pPr>
      <w:spacing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714BBC"/>
    <w:rPr>
      <w:rFonts w:ascii="Lucida Grande" w:hAnsi="Lucida Grande" w:cs="Lucida Grande"/>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01D"/>
    <w:pPr>
      <w:spacing w:after="200"/>
    </w:pPr>
    <w:rPr>
      <w:sz w:val="22"/>
      <w:szCs w:val="22"/>
      <w:lang w:val="en-US"/>
    </w:rPr>
  </w:style>
  <w:style w:type="paragraph" w:styleId="Heading1">
    <w:name w:val="heading 1"/>
    <w:basedOn w:val="Normal"/>
    <w:next w:val="Normal"/>
    <w:link w:val="Heading1Char"/>
    <w:uiPriority w:val="9"/>
    <w:qFormat/>
    <w:rsid w:val="00913334"/>
    <w:pPr>
      <w:keepNext/>
      <w:keepLines/>
      <w:spacing w:after="0"/>
      <w:outlineLvl w:val="0"/>
    </w:pPr>
    <w:rPr>
      <w:rFonts w:eastAsia="Times New Roman" w:cs="Arial"/>
      <w:b/>
      <w:bCs/>
      <w:color w:val="2A5204"/>
      <w:sz w:val="24"/>
      <w:szCs w:val="24"/>
      <w:u w:val="single" w:color="D9D9D9"/>
    </w:rPr>
  </w:style>
  <w:style w:type="paragraph" w:styleId="Heading2">
    <w:name w:val="heading 2"/>
    <w:basedOn w:val="Normal"/>
    <w:next w:val="Normal"/>
    <w:link w:val="Heading2Char"/>
    <w:uiPriority w:val="9"/>
    <w:qFormat/>
    <w:rsid w:val="00B469AE"/>
    <w:pPr>
      <w:keepNext/>
      <w:keepLines/>
      <w:spacing w:before="200" w:after="0"/>
      <w:outlineLvl w:val="1"/>
    </w:pPr>
    <w:rPr>
      <w:b/>
      <w:bCs/>
      <w:color w:val="595959"/>
      <w:sz w:val="26"/>
      <w:szCs w:val="26"/>
    </w:rPr>
  </w:style>
  <w:style w:type="paragraph" w:styleId="Heading3">
    <w:name w:val="heading 3"/>
    <w:basedOn w:val="Normal"/>
    <w:next w:val="Normal"/>
    <w:link w:val="Heading3Char"/>
    <w:uiPriority w:val="9"/>
    <w:qFormat/>
    <w:rsid w:val="008D5396"/>
    <w:pPr>
      <w:keepNext/>
      <w:keepLines/>
      <w:spacing w:before="200" w:after="0"/>
      <w:outlineLvl w:val="2"/>
    </w:pPr>
    <w:rPr>
      <w:rFonts w:eastAsia="Times New Roman"/>
      <w:b/>
      <w:bCs/>
      <w:color w:val="444444"/>
      <w:sz w:val="20"/>
      <w:szCs w:val="20"/>
    </w:rPr>
  </w:style>
  <w:style w:type="paragraph" w:styleId="Heading4">
    <w:name w:val="heading 4"/>
    <w:basedOn w:val="Normal"/>
    <w:next w:val="Normal"/>
    <w:link w:val="Heading4Char"/>
    <w:uiPriority w:val="9"/>
    <w:qFormat/>
    <w:rsid w:val="008D5396"/>
    <w:pPr>
      <w:keepNext/>
      <w:keepLines/>
      <w:spacing w:before="200" w:after="0"/>
      <w:outlineLvl w:val="3"/>
    </w:pPr>
    <w:rPr>
      <w:rFonts w:eastAsia="Times New Roman"/>
      <w:b/>
      <w:bCs/>
      <w:iCs/>
      <w:color w:val="444444"/>
      <w:sz w:val="20"/>
      <w:szCs w:val="20"/>
    </w:rPr>
  </w:style>
  <w:style w:type="paragraph" w:styleId="Heading5">
    <w:name w:val="heading 5"/>
    <w:basedOn w:val="Normal"/>
    <w:next w:val="Normal"/>
    <w:link w:val="Heading5Char"/>
    <w:uiPriority w:val="9"/>
    <w:qFormat/>
    <w:rsid w:val="008D5396"/>
    <w:pPr>
      <w:keepNext/>
      <w:keepLines/>
      <w:spacing w:before="200" w:after="0"/>
      <w:outlineLvl w:val="4"/>
    </w:pPr>
    <w:rPr>
      <w:rFonts w:eastAsia="Times New Roman"/>
      <w:color w:val="1C3603"/>
      <w:sz w:val="20"/>
      <w:szCs w:val="20"/>
    </w:rPr>
  </w:style>
  <w:style w:type="paragraph" w:styleId="Heading6">
    <w:name w:val="heading 6"/>
    <w:basedOn w:val="Normal"/>
    <w:next w:val="Normal"/>
    <w:qFormat/>
    <w:rsid w:val="00736CEF"/>
    <w:pPr>
      <w:spacing w:before="240" w:after="60"/>
      <w:outlineLvl w:val="5"/>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13334"/>
    <w:rPr>
      <w:rFonts w:eastAsia="Times New Roman" w:cs="Arial"/>
      <w:b/>
      <w:bCs/>
      <w:color w:val="2A5204"/>
      <w:sz w:val="24"/>
      <w:szCs w:val="24"/>
      <w:u w:val="single" w:color="D9D9D9"/>
      <w:lang w:val="en-US"/>
    </w:rPr>
  </w:style>
  <w:style w:type="character" w:customStyle="1" w:styleId="Heading2Char">
    <w:name w:val="Heading 2 Char"/>
    <w:link w:val="Heading2"/>
    <w:uiPriority w:val="9"/>
    <w:rsid w:val="00B469AE"/>
    <w:rPr>
      <w:b/>
      <w:bCs/>
      <w:color w:val="595959"/>
      <w:sz w:val="26"/>
      <w:szCs w:val="26"/>
    </w:rPr>
  </w:style>
  <w:style w:type="character" w:customStyle="1" w:styleId="Heading3Char">
    <w:name w:val="Heading 3 Char"/>
    <w:link w:val="Heading3"/>
    <w:uiPriority w:val="9"/>
    <w:rsid w:val="008D5396"/>
    <w:rPr>
      <w:rFonts w:ascii="Arial" w:eastAsia="Times New Roman" w:hAnsi="Arial" w:cs="Times New Roman"/>
      <w:b/>
      <w:bCs/>
      <w:color w:val="444444"/>
    </w:rPr>
  </w:style>
  <w:style w:type="character" w:customStyle="1" w:styleId="Heading4Char">
    <w:name w:val="Heading 4 Char"/>
    <w:link w:val="Heading4"/>
    <w:uiPriority w:val="9"/>
    <w:rsid w:val="008D5396"/>
    <w:rPr>
      <w:rFonts w:ascii="Arial" w:eastAsia="Times New Roman" w:hAnsi="Arial" w:cs="Times New Roman"/>
      <w:b/>
      <w:bCs/>
      <w:iCs/>
      <w:color w:val="444444"/>
    </w:rPr>
  </w:style>
  <w:style w:type="paragraph" w:styleId="NormalWeb">
    <w:name w:val="Normal (Web)"/>
    <w:basedOn w:val="Normal"/>
    <w:uiPriority w:val="99"/>
    <w:semiHidden/>
    <w:unhideWhenUsed/>
    <w:rsid w:val="008D5396"/>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8D5396"/>
    <w:pPr>
      <w:tabs>
        <w:tab w:val="center" w:pos="4680"/>
        <w:tab w:val="right" w:pos="9360"/>
      </w:tabs>
      <w:spacing w:after="0"/>
    </w:pPr>
  </w:style>
  <w:style w:type="character" w:customStyle="1" w:styleId="HeaderChar">
    <w:name w:val="Header Char"/>
    <w:basedOn w:val="DefaultParagraphFont"/>
    <w:link w:val="Header"/>
    <w:uiPriority w:val="99"/>
    <w:rsid w:val="008D5396"/>
  </w:style>
  <w:style w:type="paragraph" w:styleId="Footer">
    <w:name w:val="footer"/>
    <w:basedOn w:val="Normal"/>
    <w:link w:val="FooterChar"/>
    <w:uiPriority w:val="99"/>
    <w:unhideWhenUsed/>
    <w:rsid w:val="008D5396"/>
    <w:pPr>
      <w:tabs>
        <w:tab w:val="center" w:pos="4680"/>
        <w:tab w:val="right" w:pos="9360"/>
      </w:tabs>
      <w:spacing w:after="0"/>
    </w:pPr>
  </w:style>
  <w:style w:type="character" w:customStyle="1" w:styleId="FooterChar">
    <w:name w:val="Footer Char"/>
    <w:basedOn w:val="DefaultParagraphFont"/>
    <w:link w:val="Footer"/>
    <w:uiPriority w:val="99"/>
    <w:rsid w:val="008D5396"/>
  </w:style>
  <w:style w:type="paragraph" w:styleId="BalloonText">
    <w:name w:val="Balloon Text"/>
    <w:basedOn w:val="Normal"/>
    <w:link w:val="BalloonTextChar"/>
    <w:uiPriority w:val="99"/>
    <w:semiHidden/>
    <w:unhideWhenUsed/>
    <w:rsid w:val="008D5396"/>
    <w:pPr>
      <w:spacing w:after="0"/>
    </w:pPr>
    <w:rPr>
      <w:rFonts w:ascii="Tahoma" w:hAnsi="Tahoma"/>
      <w:sz w:val="16"/>
      <w:szCs w:val="16"/>
    </w:rPr>
  </w:style>
  <w:style w:type="character" w:customStyle="1" w:styleId="BalloonTextChar">
    <w:name w:val="Balloon Text Char"/>
    <w:link w:val="BalloonText"/>
    <w:uiPriority w:val="99"/>
    <w:semiHidden/>
    <w:rsid w:val="008D5396"/>
    <w:rPr>
      <w:rFonts w:ascii="Tahoma" w:hAnsi="Tahoma" w:cs="Tahoma"/>
      <w:sz w:val="16"/>
      <w:szCs w:val="16"/>
    </w:rPr>
  </w:style>
  <w:style w:type="character" w:customStyle="1" w:styleId="Heading5Char">
    <w:name w:val="Heading 5 Char"/>
    <w:link w:val="Heading5"/>
    <w:uiPriority w:val="9"/>
    <w:semiHidden/>
    <w:rsid w:val="008D5396"/>
    <w:rPr>
      <w:rFonts w:ascii="Arial" w:eastAsia="Times New Roman" w:hAnsi="Arial" w:cs="Times New Roman"/>
      <w:color w:val="1C3603"/>
    </w:rPr>
  </w:style>
  <w:style w:type="paragraph" w:styleId="TOCHeading">
    <w:name w:val="TOC Heading"/>
    <w:basedOn w:val="Heading1"/>
    <w:next w:val="Normal"/>
    <w:uiPriority w:val="39"/>
    <w:qFormat/>
    <w:rsid w:val="008D5396"/>
    <w:pPr>
      <w:outlineLvl w:val="9"/>
    </w:pPr>
    <w:rPr>
      <w:u w:val="none"/>
    </w:rPr>
  </w:style>
  <w:style w:type="paragraph" w:styleId="TOC1">
    <w:name w:val="toc 1"/>
    <w:basedOn w:val="Normal"/>
    <w:next w:val="Normal"/>
    <w:autoRedefine/>
    <w:uiPriority w:val="39"/>
    <w:unhideWhenUsed/>
    <w:rsid w:val="008D5396"/>
    <w:pPr>
      <w:spacing w:after="100"/>
    </w:pPr>
  </w:style>
  <w:style w:type="paragraph" w:styleId="TOC2">
    <w:name w:val="toc 2"/>
    <w:basedOn w:val="Normal"/>
    <w:next w:val="Normal"/>
    <w:autoRedefine/>
    <w:uiPriority w:val="39"/>
    <w:unhideWhenUsed/>
    <w:rsid w:val="008D5396"/>
    <w:pPr>
      <w:spacing w:after="100"/>
      <w:ind w:left="220"/>
    </w:pPr>
  </w:style>
  <w:style w:type="paragraph" w:styleId="TOC3">
    <w:name w:val="toc 3"/>
    <w:basedOn w:val="Normal"/>
    <w:next w:val="Normal"/>
    <w:autoRedefine/>
    <w:uiPriority w:val="39"/>
    <w:unhideWhenUsed/>
    <w:rsid w:val="008D5396"/>
    <w:pPr>
      <w:spacing w:after="100"/>
      <w:ind w:left="440"/>
    </w:pPr>
  </w:style>
  <w:style w:type="character" w:styleId="Hyperlink">
    <w:name w:val="Hyperlink"/>
    <w:uiPriority w:val="99"/>
    <w:unhideWhenUsed/>
    <w:rsid w:val="008D5396"/>
    <w:rPr>
      <w:color w:val="0000FF"/>
      <w:u w:val="single"/>
    </w:rPr>
  </w:style>
  <w:style w:type="table" w:styleId="TableGrid">
    <w:name w:val="Table Grid"/>
    <w:basedOn w:val="TableNormal"/>
    <w:uiPriority w:val="59"/>
    <w:rsid w:val="00CA60E2"/>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180120"/>
    <w:rPr>
      <w:sz w:val="16"/>
      <w:szCs w:val="16"/>
    </w:rPr>
  </w:style>
  <w:style w:type="paragraph" w:styleId="CommentText">
    <w:name w:val="annotation text"/>
    <w:basedOn w:val="Normal"/>
    <w:semiHidden/>
    <w:rsid w:val="00180120"/>
    <w:rPr>
      <w:sz w:val="20"/>
      <w:szCs w:val="20"/>
    </w:rPr>
  </w:style>
  <w:style w:type="paragraph" w:styleId="CommentSubject">
    <w:name w:val="annotation subject"/>
    <w:basedOn w:val="CommentText"/>
    <w:next w:val="CommentText"/>
    <w:semiHidden/>
    <w:rsid w:val="00180120"/>
    <w:rPr>
      <w:b/>
      <w:bCs/>
    </w:rPr>
  </w:style>
  <w:style w:type="paragraph" w:customStyle="1" w:styleId="Banner3">
    <w:name w:val="Banner 3"/>
    <w:basedOn w:val="Normal"/>
    <w:next w:val="Heading1"/>
    <w:rsid w:val="00736CEF"/>
    <w:pPr>
      <w:spacing w:before="180" w:after="760" w:line="480" w:lineRule="exact"/>
      <w:ind w:left="1440"/>
      <w:jc w:val="right"/>
      <w:outlineLvl w:val="0"/>
    </w:pPr>
    <w:rPr>
      <w:rFonts w:eastAsia="Times New Roman"/>
      <w:b/>
      <w:sz w:val="48"/>
      <w:szCs w:val="20"/>
    </w:rPr>
  </w:style>
  <w:style w:type="character" w:styleId="FollowedHyperlink">
    <w:name w:val="FollowedHyperlink"/>
    <w:rsid w:val="00782A17"/>
    <w:rPr>
      <w:color w:val="800080"/>
      <w:u w:val="single"/>
    </w:rPr>
  </w:style>
  <w:style w:type="character" w:styleId="PageNumber">
    <w:name w:val="page number"/>
    <w:basedOn w:val="DefaultParagraphFont"/>
    <w:uiPriority w:val="99"/>
    <w:semiHidden/>
    <w:unhideWhenUsed/>
    <w:rsid w:val="001331A1"/>
  </w:style>
  <w:style w:type="character" w:styleId="Emphasis">
    <w:name w:val="Emphasis"/>
    <w:uiPriority w:val="20"/>
    <w:qFormat/>
    <w:rsid w:val="004D64C7"/>
    <w:rPr>
      <w:i/>
      <w:iCs/>
    </w:rPr>
  </w:style>
  <w:style w:type="paragraph" w:styleId="ListParagraph">
    <w:name w:val="List Paragraph"/>
    <w:basedOn w:val="Normal"/>
    <w:uiPriority w:val="34"/>
    <w:qFormat/>
    <w:rsid w:val="007763F0"/>
    <w:pPr>
      <w:spacing w:after="0"/>
      <w:ind w:left="720"/>
      <w:contextualSpacing/>
    </w:pPr>
    <w:rPr>
      <w:rFonts w:ascii="Cambria" w:eastAsia="MS Mincho" w:hAnsi="Cambria"/>
      <w:sz w:val="24"/>
      <w:szCs w:val="24"/>
    </w:rPr>
  </w:style>
  <w:style w:type="character" w:customStyle="1" w:styleId="headingone">
    <w:name w:val="heading one"/>
    <w:uiPriority w:val="99"/>
    <w:rsid w:val="00B03362"/>
    <w:rPr>
      <w:rFonts w:ascii="MyriadPro-Semibold" w:hAnsi="MyriadPro-Semibold" w:cs="MyriadPro-Semibold"/>
      <w:caps/>
      <w:color w:val="000000"/>
      <w:sz w:val="28"/>
      <w:szCs w:val="28"/>
    </w:rPr>
  </w:style>
  <w:style w:type="paragraph" w:customStyle="1" w:styleId="SamHeading1">
    <w:name w:val="SamHeading1"/>
    <w:qFormat/>
    <w:rsid w:val="00B21C18"/>
    <w:pPr>
      <w:numPr>
        <w:numId w:val="7"/>
      </w:numPr>
      <w:spacing w:line="480" w:lineRule="auto"/>
    </w:pPr>
    <w:rPr>
      <w:rFonts w:ascii="Calibri" w:eastAsia="Times New Roman" w:hAnsi="Calibri"/>
      <w:b/>
      <w:bCs/>
      <w:caps/>
      <w:kern w:val="36"/>
      <w:sz w:val="24"/>
      <w:szCs w:val="48"/>
      <w:lang w:val="en-US"/>
    </w:rPr>
  </w:style>
  <w:style w:type="paragraph" w:customStyle="1" w:styleId="SamHeading2">
    <w:name w:val="SamHeading2"/>
    <w:basedOn w:val="SamHeading1"/>
    <w:next w:val="Normal"/>
    <w:qFormat/>
    <w:rsid w:val="00B21C18"/>
    <w:pPr>
      <w:numPr>
        <w:ilvl w:val="1"/>
      </w:numPr>
    </w:pPr>
    <w:rPr>
      <w:caps w:val="0"/>
    </w:rPr>
  </w:style>
  <w:style w:type="paragraph" w:customStyle="1" w:styleId="SamHeading3">
    <w:name w:val="SamHeading3"/>
    <w:basedOn w:val="SamHeading2"/>
    <w:next w:val="Normal"/>
    <w:qFormat/>
    <w:rsid w:val="00B21C18"/>
    <w:pPr>
      <w:numPr>
        <w:ilvl w:val="2"/>
      </w:numPr>
      <w:ind w:left="397" w:hanging="397"/>
    </w:pPr>
    <w:rPr>
      <w:b w:val="0"/>
    </w:rPr>
  </w:style>
  <w:style w:type="character" w:customStyle="1" w:styleId="SamStyle3">
    <w:name w:val="SamStyle3"/>
    <w:basedOn w:val="IntenseReference"/>
    <w:uiPriority w:val="1"/>
    <w:qFormat/>
    <w:rsid w:val="00D90F86"/>
    <w:rPr>
      <w:rFonts w:ascii="Calibri" w:hAnsi="Calibri" w:cs="Times New Roman"/>
      <w:b/>
      <w:bCs/>
      <w:smallCaps/>
      <w:color w:val="000000"/>
      <w:spacing w:val="5"/>
      <w:sz w:val="22"/>
      <w:u w:val="none"/>
    </w:rPr>
  </w:style>
  <w:style w:type="character" w:styleId="IntenseReference">
    <w:name w:val="Intense Reference"/>
    <w:basedOn w:val="DefaultParagraphFont"/>
    <w:uiPriority w:val="32"/>
    <w:qFormat/>
    <w:rsid w:val="00D90F86"/>
    <w:rPr>
      <w:b/>
      <w:bCs/>
      <w:smallCaps/>
      <w:color w:val="C0504D" w:themeColor="accent2"/>
      <w:spacing w:val="5"/>
      <w:u w:val="single"/>
    </w:rPr>
  </w:style>
  <w:style w:type="character" w:styleId="BookTitle">
    <w:name w:val="Book Title"/>
    <w:basedOn w:val="DefaultParagraphFont"/>
    <w:uiPriority w:val="33"/>
    <w:qFormat/>
    <w:rsid w:val="0081732F"/>
    <w:rPr>
      <w:rFonts w:cs="Times New Roman"/>
      <w:b/>
      <w:bCs/>
      <w:smallCaps/>
      <w:spacing w:val="5"/>
    </w:rPr>
  </w:style>
  <w:style w:type="paragraph" w:customStyle="1" w:styleId="SamTitle">
    <w:name w:val="SamTitle"/>
    <w:basedOn w:val="SamHeading1"/>
    <w:qFormat/>
    <w:rsid w:val="0081732F"/>
    <w:pPr>
      <w:numPr>
        <w:numId w:val="0"/>
      </w:numPr>
      <w:jc w:val="center"/>
    </w:pPr>
    <w:rPr>
      <w:rFonts w:ascii="Times New Roman" w:hAnsi="Times New Roman"/>
    </w:rPr>
  </w:style>
  <w:style w:type="character" w:customStyle="1" w:styleId="apple-converted-space">
    <w:name w:val="apple-converted-space"/>
    <w:basedOn w:val="DefaultParagraphFont"/>
    <w:rsid w:val="009144C9"/>
  </w:style>
  <w:style w:type="paragraph" w:styleId="DocumentMap">
    <w:name w:val="Document Map"/>
    <w:basedOn w:val="Normal"/>
    <w:link w:val="DocumentMapChar"/>
    <w:uiPriority w:val="99"/>
    <w:semiHidden/>
    <w:unhideWhenUsed/>
    <w:rsid w:val="00714BBC"/>
    <w:pPr>
      <w:spacing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714BBC"/>
    <w:rPr>
      <w:rFonts w:ascii="Lucida Grande" w:hAnsi="Lucida Grande" w:cs="Lucida Grande"/>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850164">
      <w:bodyDiv w:val="1"/>
      <w:marLeft w:val="0"/>
      <w:marRight w:val="0"/>
      <w:marTop w:val="0"/>
      <w:marBottom w:val="0"/>
      <w:divBdr>
        <w:top w:val="none" w:sz="0" w:space="0" w:color="auto"/>
        <w:left w:val="none" w:sz="0" w:space="0" w:color="auto"/>
        <w:bottom w:val="none" w:sz="0" w:space="0" w:color="auto"/>
        <w:right w:val="none" w:sz="0" w:space="0" w:color="auto"/>
      </w:divBdr>
    </w:div>
    <w:div w:id="782267006">
      <w:bodyDiv w:val="1"/>
      <w:marLeft w:val="0"/>
      <w:marRight w:val="0"/>
      <w:marTop w:val="0"/>
      <w:marBottom w:val="0"/>
      <w:divBdr>
        <w:top w:val="none" w:sz="0" w:space="0" w:color="auto"/>
        <w:left w:val="none" w:sz="0" w:space="0" w:color="auto"/>
        <w:bottom w:val="none" w:sz="0" w:space="0" w:color="auto"/>
        <w:right w:val="none" w:sz="0" w:space="0" w:color="auto"/>
      </w:divBdr>
    </w:div>
    <w:div w:id="961497391">
      <w:bodyDiv w:val="1"/>
      <w:marLeft w:val="0"/>
      <w:marRight w:val="0"/>
      <w:marTop w:val="0"/>
      <w:marBottom w:val="0"/>
      <w:divBdr>
        <w:top w:val="none" w:sz="0" w:space="0" w:color="auto"/>
        <w:left w:val="none" w:sz="0" w:space="0" w:color="auto"/>
        <w:bottom w:val="none" w:sz="0" w:space="0" w:color="auto"/>
        <w:right w:val="none" w:sz="0" w:space="0" w:color="auto"/>
      </w:divBdr>
    </w:div>
    <w:div w:id="152694100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usask.ca/university_secretary/LearningCharter.pdf" TargetMode="Externa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policies.usask.ca/policies/academic-affairs/academic-courses.php" TargetMode="External"/><Relationship Id="rId11" Type="http://schemas.openxmlformats.org/officeDocument/2006/relationships/hyperlink" Target="http://policies.usask.ca/policies/academic-affairs/academic-courses.php" TargetMode="External"/><Relationship Id="rId12" Type="http://schemas.openxmlformats.org/officeDocument/2006/relationships/hyperlink" Target="https://students.usask.ca/academics/grading/grading-system.php" TargetMode="External"/><Relationship Id="rId13" Type="http://schemas.openxmlformats.org/officeDocument/2006/relationships/hyperlink" Target="http://www.usask.ca/secretariat/index.php" TargetMode="External"/><Relationship Id="rId14" Type="http://schemas.openxmlformats.org/officeDocument/2006/relationships/hyperlink" Target="https://library.usask.ca/studentlearning/" TargetMode="External"/><Relationship Id="rId15" Type="http://schemas.openxmlformats.org/officeDocument/2006/relationships/hyperlink" Target="http://teaching.usask.ca/" TargetMode="External"/><Relationship Id="rId16" Type="http://schemas.openxmlformats.org/officeDocument/2006/relationships/hyperlink" Target="https://students.usask.ca/health/centres/access-equity-services.php"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Day%20Folder\blackboard_template_word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8023D-7FCE-C246-9284-FE687AA27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\Day Folder\blackboard_template_wordtemp.dot</Template>
  <TotalTime>151</TotalTime>
  <Pages>11</Pages>
  <Words>3962</Words>
  <Characters>22584</Characters>
  <Application>Microsoft Macintosh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Table of Contents</vt:lpstr>
    </vt:vector>
  </TitlesOfParts>
  <Company>University of Saskatchewan</Company>
  <LinksUpToDate>false</LinksUpToDate>
  <CharactersWithSpaces>26494</CharactersWithSpaces>
  <SharedDoc>false</SharedDoc>
  <HLinks>
    <vt:vector size="48" baseType="variant">
      <vt:variant>
        <vt:i4>2031616</vt:i4>
      </vt:variant>
      <vt:variant>
        <vt:i4>18</vt:i4>
      </vt:variant>
      <vt:variant>
        <vt:i4>0</vt:i4>
      </vt:variant>
      <vt:variant>
        <vt:i4>5</vt:i4>
      </vt:variant>
      <vt:variant>
        <vt:lpwstr>http://students.usask.ca/current/disability/</vt:lpwstr>
      </vt:variant>
      <vt:variant>
        <vt:lpwstr/>
      </vt:variant>
      <vt:variant>
        <vt:i4>655459</vt:i4>
      </vt:variant>
      <vt:variant>
        <vt:i4>15</vt:i4>
      </vt:variant>
      <vt:variant>
        <vt:i4>0</vt:i4>
      </vt:variant>
      <vt:variant>
        <vt:i4>5</vt:i4>
      </vt:variant>
      <vt:variant>
        <vt:lpwstr>http://www.usask.ca/secretariat/index.php</vt:lpwstr>
      </vt:variant>
      <vt:variant>
        <vt:lpwstr/>
      </vt:variant>
      <vt:variant>
        <vt:i4>5963801</vt:i4>
      </vt:variant>
      <vt:variant>
        <vt:i4>12</vt:i4>
      </vt:variant>
      <vt:variant>
        <vt:i4>0</vt:i4>
      </vt:variant>
      <vt:variant>
        <vt:i4>5</vt:i4>
      </vt:variant>
      <vt:variant>
        <vt:lpwstr>http://students.usask.ca/current/academics/grades/grading-system.php</vt:lpwstr>
      </vt:variant>
      <vt:variant>
        <vt:lpwstr/>
      </vt:variant>
      <vt:variant>
        <vt:i4>7209054</vt:i4>
      </vt:variant>
      <vt:variant>
        <vt:i4>9</vt:i4>
      </vt:variant>
      <vt:variant>
        <vt:i4>0</vt:i4>
      </vt:variant>
      <vt:variant>
        <vt:i4>5</vt:i4>
      </vt:variant>
      <vt:variant>
        <vt:lpwstr>http://policies.usask.ca/policies/academic-affairs/academic-courses.php</vt:lpwstr>
      </vt:variant>
      <vt:variant>
        <vt:lpwstr/>
      </vt:variant>
      <vt:variant>
        <vt:i4>3473515</vt:i4>
      </vt:variant>
      <vt:variant>
        <vt:i4>6</vt:i4>
      </vt:variant>
      <vt:variant>
        <vt:i4>0</vt:i4>
      </vt:variant>
      <vt:variant>
        <vt:i4>5</vt:i4>
      </vt:variant>
      <vt:variant>
        <vt:lpwstr>http://www.usask.ca/bookstore/</vt:lpwstr>
      </vt:variant>
      <vt:variant>
        <vt:lpwstr/>
      </vt:variant>
      <vt:variant>
        <vt:i4>7209054</vt:i4>
      </vt:variant>
      <vt:variant>
        <vt:i4>3</vt:i4>
      </vt:variant>
      <vt:variant>
        <vt:i4>0</vt:i4>
      </vt:variant>
      <vt:variant>
        <vt:i4>5</vt:i4>
      </vt:variant>
      <vt:variant>
        <vt:lpwstr>http://policies.usask.ca/policies/academic-affairs/academic-courses.php</vt:lpwstr>
      </vt:variant>
      <vt:variant>
        <vt:lpwstr/>
      </vt:variant>
      <vt:variant>
        <vt:i4>1048620</vt:i4>
      </vt:variant>
      <vt:variant>
        <vt:i4>0</vt:i4>
      </vt:variant>
      <vt:variant>
        <vt:i4>0</vt:i4>
      </vt:variant>
      <vt:variant>
        <vt:i4>5</vt:i4>
      </vt:variant>
      <vt:variant>
        <vt:lpwstr>http://www.usask.ca/university_secretary/LearningCharter.pdf</vt:lpwstr>
      </vt:variant>
      <vt:variant>
        <vt:lpwstr/>
      </vt:variant>
      <vt:variant>
        <vt:i4>5767268</vt:i4>
      </vt:variant>
      <vt:variant>
        <vt:i4>25777</vt:i4>
      </vt:variant>
      <vt:variant>
        <vt:i4>1025</vt:i4>
      </vt:variant>
      <vt:variant>
        <vt:i4>1</vt:i4>
      </vt:variant>
      <vt:variant>
        <vt:lpwstr>UofS_FC_SM_RGB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Shari Furniss</dc:creator>
  <cp:lastModifiedBy>User</cp:lastModifiedBy>
  <cp:revision>7</cp:revision>
  <cp:lastPrinted>2019-01-02T20:04:00Z</cp:lastPrinted>
  <dcterms:created xsi:type="dcterms:W3CDTF">2019-01-02T12:09:00Z</dcterms:created>
  <dcterms:modified xsi:type="dcterms:W3CDTF">2019-01-02T20:04:00Z</dcterms:modified>
</cp:coreProperties>
</file>